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ПРАВИЛА ЭКСПЛУАТАЦИИ</w:t>
      </w:r>
    </w:p>
    <w:p w:rsidR="00B15106" w:rsidRP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Pr="00B15106" w:rsidRDefault="00B15106" w:rsidP="00B15106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Изделие рекомендуется эксплуатировать в сухом проветриваемом помещении при температуре 10-28ºС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B15106" w:rsidRPr="00B15106" w:rsidRDefault="00B15106" w:rsidP="00B15106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B15106" w:rsidRPr="00B15106" w:rsidRDefault="00B15106" w:rsidP="00B15106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ГАРАНТИИ</w:t>
      </w:r>
    </w:p>
    <w:p w:rsidR="00B15106" w:rsidRP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Pr="00B15106" w:rsidRDefault="00B15106" w:rsidP="00B15106">
      <w:pPr>
        <w:spacing w:after="0" w:line="240" w:lineRule="auto"/>
        <w:ind w:left="567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B15106" w:rsidRPr="00B15106" w:rsidRDefault="00B15106" w:rsidP="00B15106">
      <w:pPr>
        <w:spacing w:after="0" w:line="240" w:lineRule="auto"/>
        <w:ind w:left="567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B15106" w:rsidRPr="00B15106" w:rsidRDefault="00B15106" w:rsidP="00B15106">
      <w:pPr>
        <w:spacing w:after="0" w:line="240" w:lineRule="auto"/>
        <w:ind w:left="567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Гарантийный срок эксплуатации 24 месяца со дня продажи магазином.</w:t>
      </w:r>
    </w:p>
    <w:p w:rsidR="00B15106" w:rsidRPr="00B15106" w:rsidRDefault="00B15106" w:rsidP="00B15106">
      <w:pPr>
        <w:spacing w:after="0" w:line="240" w:lineRule="auto"/>
        <w:ind w:left="567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производственных дефектов или недовложении фурнитуры, необходимо обращаться в магазин, где приобретена мебель, предъявив гарантийный талон и чек магазина.</w:t>
      </w:r>
    </w:p>
    <w:p w:rsidR="00B15106" w:rsidRPr="00B15106" w:rsidRDefault="00B15106" w:rsidP="00B15106">
      <w:pPr>
        <w:spacing w:after="0" w:line="240" w:lineRule="auto"/>
        <w:ind w:left="567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Претензии принимаются в течение гарантийного срока.</w:t>
      </w:r>
    </w:p>
    <w:p w:rsidR="00B15106" w:rsidRPr="00B15106" w:rsidRDefault="00B15106" w:rsidP="00B15106">
      <w:pPr>
        <w:spacing w:after="0" w:line="240" w:lineRule="auto"/>
        <w:ind w:left="426" w:righ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06" w:rsidRP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УВАЖАЕМЫЙ ПОКУПАТЕЛЬ, БЛАГОДАРИМ ЗА ПОКУПКУ!</w:t>
      </w:r>
    </w:p>
    <w:p w:rsidR="00B15106" w:rsidRPr="00B15106" w:rsidRDefault="00B15106" w:rsidP="00B1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06" w:rsidRPr="00B15106" w:rsidRDefault="00B15106" w:rsidP="00B1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06" w:rsidRPr="00B15106" w:rsidRDefault="00B15106" w:rsidP="00B15106">
      <w:pPr>
        <w:spacing w:after="0" w:line="240" w:lineRule="auto"/>
        <w:ind w:right="-87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P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Pr="00B15106" w:rsidRDefault="00B15106" w:rsidP="00B15106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Изготовитель ООО «Версаль»</w:t>
      </w:r>
    </w:p>
    <w:p w:rsidR="00B15106" w:rsidRPr="00B15106" w:rsidRDefault="00B15106" w:rsidP="00B15106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Тел.:(83631)- 4-66-33    </w:t>
      </w:r>
    </w:p>
    <w:p w:rsidR="00B15106" w:rsidRDefault="00B15106"/>
    <w:p w:rsidR="00B15106" w:rsidRPr="00FC72B3" w:rsidRDefault="00160E16" w:rsidP="009F5EDB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Monotype Corsiva" w:hAnsi="Monotype Corsiva"/>
          <w:b/>
          <w:sz w:val="48"/>
          <w:szCs w:val="72"/>
        </w:rPr>
        <w:t xml:space="preserve">Тумба прикроватная </w:t>
      </w:r>
      <w:r w:rsidR="009F5EDB" w:rsidRPr="00FC72B3">
        <w:rPr>
          <w:rFonts w:ascii="Monotype Corsiva" w:hAnsi="Monotype Corsiva"/>
          <w:b/>
          <w:sz w:val="48"/>
          <w:szCs w:val="72"/>
        </w:rPr>
        <w:t>«</w:t>
      </w:r>
      <w:r w:rsidR="009F5EDB">
        <w:rPr>
          <w:rFonts w:ascii="Monotype Corsiva" w:hAnsi="Monotype Corsiva"/>
          <w:b/>
          <w:sz w:val="48"/>
          <w:szCs w:val="72"/>
        </w:rPr>
        <w:t>Камелия/</w:t>
      </w:r>
      <w:r w:rsidR="009F5EDB" w:rsidRPr="00FC72B3">
        <w:rPr>
          <w:rFonts w:ascii="Monotype Corsiva" w:hAnsi="Monotype Corsiva"/>
          <w:b/>
          <w:sz w:val="48"/>
          <w:szCs w:val="72"/>
        </w:rPr>
        <w:t>Классика</w:t>
      </w:r>
      <w:r w:rsidR="009F5EDB">
        <w:rPr>
          <w:rFonts w:ascii="Monotype Corsiva" w:hAnsi="Monotype Corsiva"/>
          <w:b/>
          <w:sz w:val="48"/>
          <w:szCs w:val="72"/>
        </w:rPr>
        <w:t>/Вега</w:t>
      </w:r>
      <w:r w:rsidR="009F5EDB" w:rsidRPr="00FC72B3">
        <w:rPr>
          <w:rFonts w:ascii="Monotype Corsiva" w:hAnsi="Monotype Corsiva"/>
          <w:b/>
          <w:sz w:val="48"/>
          <w:szCs w:val="72"/>
        </w:rPr>
        <w:t>»</w:t>
      </w:r>
    </w:p>
    <w:p w:rsidR="00B15106" w:rsidRDefault="00160E16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A580451" wp14:editId="4DAA82B9">
            <wp:simplePos x="0" y="0"/>
            <wp:positionH relativeFrom="column">
              <wp:posOffset>2482362</wp:posOffset>
            </wp:positionH>
            <wp:positionV relativeFrom="paragraph">
              <wp:posOffset>158115</wp:posOffset>
            </wp:positionV>
            <wp:extent cx="2062634" cy="1916723"/>
            <wp:effectExtent l="0" t="0" r="0" b="7620"/>
            <wp:wrapNone/>
            <wp:docPr id="2" name="Рисунок 2" descr="\\Ceh-server\версаль - новый каталог 2021 г\Чертежи\2. Мебель для спальни\1. Классика\Тумба прикроватная\JPG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1. Классика\Тумба прикроватная\JPG\1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34" cy="191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06" w:rsidRDefault="00B15106"/>
    <w:p w:rsidR="00B15106" w:rsidRDefault="00B15106"/>
    <w:p w:rsidR="00B15106" w:rsidRDefault="00160E16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0E3ED79" wp14:editId="031A0238">
            <wp:simplePos x="0" y="0"/>
            <wp:positionH relativeFrom="column">
              <wp:posOffset>372745</wp:posOffset>
            </wp:positionH>
            <wp:positionV relativeFrom="paragraph">
              <wp:posOffset>145171</wp:posOffset>
            </wp:positionV>
            <wp:extent cx="1987062" cy="1847097"/>
            <wp:effectExtent l="0" t="0" r="0" b="1270"/>
            <wp:wrapNone/>
            <wp:docPr id="4" name="Рисунок 4" descr="\\Ceh-server\версаль - новый каталог 2021 г\Чертежи\2. Мебель для спальни\2. Вега\Тумба прикроватнная\JPG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eh-server\версаль - новый каталог 2021 г\Чертежи\2. Мебель для спальни\2. Вега\Тумба прикроватнная\JPG\1 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64" cy="185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CD31BD" w:rsidRDefault="00CD31BD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1BD" w:rsidRPr="00B15106" w:rsidRDefault="00CD31BD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106" w:rsidRPr="00B15106" w:rsidRDefault="00B15106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Фурнитура:</w:t>
      </w:r>
    </w:p>
    <w:p w:rsidR="00B15106" w:rsidRPr="00B15106" w:rsidRDefault="00B15106" w:rsidP="00B15106">
      <w:pPr>
        <w:tabs>
          <w:tab w:val="left" w:pos="13"/>
          <w:tab w:val="left" w:pos="5100"/>
        </w:tabs>
        <w:spacing w:after="0" w:line="7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1048"/>
        <w:gridCol w:w="1016"/>
      </w:tblGrid>
      <w:tr w:rsidR="005D0282" w:rsidRPr="00B15106" w:rsidTr="005D0282">
        <w:trPr>
          <w:jc w:val="center"/>
        </w:trPr>
        <w:tc>
          <w:tcPr>
            <w:tcW w:w="4583" w:type="dxa"/>
            <w:tcBorders>
              <w:bottom w:val="single" w:sz="4" w:space="0" w:color="auto"/>
            </w:tcBorders>
          </w:tcPr>
          <w:p w:rsidR="005D0282" w:rsidRPr="00B15106" w:rsidRDefault="005D0282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5D0282" w:rsidRPr="00B15106" w:rsidRDefault="005D0282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5D0282" w:rsidRPr="00B15106" w:rsidRDefault="005D0282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Ед.изм.</w:t>
            </w:r>
          </w:p>
        </w:tc>
      </w:tr>
      <w:tr w:rsidR="005D0282" w:rsidRPr="00B15106" w:rsidTr="005D0282">
        <w:trPr>
          <w:trHeight w:val="1617"/>
          <w:jc w:val="center"/>
        </w:trPr>
        <w:tc>
          <w:tcPr>
            <w:tcW w:w="4583" w:type="dxa"/>
            <w:tcBorders>
              <w:right w:val="single" w:sz="4" w:space="0" w:color="auto"/>
            </w:tcBorders>
          </w:tcPr>
          <w:p w:rsidR="005D0282" w:rsidRDefault="005D0282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Гвозди ершистые 2,1х25</w:t>
            </w:r>
          </w:p>
          <w:p w:rsidR="005D0282" w:rsidRDefault="003E4AB6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Ручки</w:t>
            </w:r>
          </w:p>
          <w:p w:rsidR="005D0282" w:rsidRDefault="005D0282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Ключ для евровинта </w:t>
            </w:r>
          </w:p>
          <w:p w:rsidR="005D0282" w:rsidRDefault="005D0282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Евровинт 7х50 + заглушки</w:t>
            </w:r>
          </w:p>
          <w:p w:rsidR="005D0282" w:rsidRDefault="005D0282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Стяжка эксцентриковая + заглушки</w:t>
            </w:r>
          </w:p>
          <w:p w:rsidR="005D0282" w:rsidRDefault="005D0282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Подпятник малый </w:t>
            </w:r>
          </w:p>
          <w:p w:rsidR="005D0282" w:rsidRDefault="005D0282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Шуруп 4х16</w:t>
            </w:r>
          </w:p>
          <w:p w:rsidR="005D0282" w:rsidRPr="00B15106" w:rsidRDefault="005D0282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Шкант  8х30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5D0282" w:rsidRDefault="005D0282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  <w:p w:rsidR="005D0282" w:rsidRDefault="005D0282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5D0282" w:rsidRDefault="005D0282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5D0282" w:rsidRDefault="00F01B41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  <w:p w:rsidR="005D0282" w:rsidRDefault="005D0282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  <w:p w:rsidR="005D0282" w:rsidRDefault="005D0282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5D0282" w:rsidRDefault="005D0282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  <w:p w:rsidR="005D0282" w:rsidRPr="00B15106" w:rsidRDefault="005D0282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5D0282" w:rsidRDefault="005D0282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5D0282" w:rsidRDefault="005D0282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5D0282" w:rsidRDefault="005D0282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5D0282" w:rsidRDefault="005D0282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5D0282" w:rsidRDefault="005D0282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к-т.</w:t>
            </w:r>
          </w:p>
          <w:p w:rsidR="005D0282" w:rsidRDefault="005D0282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5D0282" w:rsidRDefault="005D0282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5D0282" w:rsidRPr="00B15106" w:rsidRDefault="005D0282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</w:tr>
    </w:tbl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46860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 w:rsidRPr="00F46860">
        <w:rPr>
          <w:rFonts w:ascii="Times New Roman" w:eastAsia="Times New Roman" w:hAnsi="Times New Roman" w:cs="Times New Roman"/>
          <w:b/>
          <w:bCs/>
          <w:noProof/>
          <w:sz w:val="24"/>
          <w:szCs w:val="2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3CA61AC0" wp14:editId="4B5CFF28">
            <wp:simplePos x="0" y="0"/>
            <wp:positionH relativeFrom="margin">
              <wp:posOffset>412750</wp:posOffset>
            </wp:positionH>
            <wp:positionV relativeFrom="paragraph">
              <wp:posOffset>111125</wp:posOffset>
            </wp:positionV>
            <wp:extent cx="3987800" cy="3596111"/>
            <wp:effectExtent l="0" t="0" r="0" b="4445"/>
            <wp:wrapNone/>
            <wp:docPr id="3" name="Рисунок 3" descr="\\Ceh-server\версаль - новый каталог 2021 г\Чертежи\2. Мебель для спальни\2. Вега\Тумба прикроватнная\JPG\в разборе по номе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Тумба прикроватнная\JPG\в разборе по номера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359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CD31BD" w:rsidRPr="00CD31BD" w:rsidRDefault="00CD31B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 w:rsidRPr="00CD31BD"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Спецификация:</w:t>
      </w:r>
    </w:p>
    <w:tbl>
      <w:tblPr>
        <w:tblStyle w:val="1"/>
        <w:tblpPr w:leftFromText="180" w:rightFromText="180" w:vertAnchor="text" w:horzAnchor="margin" w:tblpY="143"/>
        <w:tblW w:w="7083" w:type="dxa"/>
        <w:tblLook w:val="04A0" w:firstRow="1" w:lastRow="0" w:firstColumn="1" w:lastColumn="0" w:noHBand="0" w:noVBand="1"/>
      </w:tblPr>
      <w:tblGrid>
        <w:gridCol w:w="4248"/>
        <w:gridCol w:w="1056"/>
        <w:gridCol w:w="1099"/>
        <w:gridCol w:w="680"/>
      </w:tblGrid>
      <w:tr w:rsidR="00CD31BD" w:rsidRPr="00CD31BD" w:rsidTr="00F01B41">
        <w:trPr>
          <w:trHeight w:val="234"/>
        </w:trPr>
        <w:tc>
          <w:tcPr>
            <w:tcW w:w="4346" w:type="dxa"/>
            <w:tcBorders>
              <w:bottom w:val="single" w:sz="4" w:space="0" w:color="auto"/>
            </w:tcBorders>
          </w:tcPr>
          <w:p w:rsidR="00CD31BD" w:rsidRPr="00CD31BD" w:rsidRDefault="00CD31BD" w:rsidP="00CD31B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CD31BD" w:rsidRPr="00CD31BD" w:rsidRDefault="00CD31BD" w:rsidP="00CD31B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D31BD" w:rsidRPr="00CD31BD" w:rsidRDefault="00CD31BD" w:rsidP="00CD31B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31BD" w:rsidRPr="00CD31BD" w:rsidRDefault="00CD31BD" w:rsidP="00CD31B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Поз.</w:t>
            </w:r>
          </w:p>
        </w:tc>
      </w:tr>
      <w:tr w:rsidR="00CD31BD" w:rsidRPr="00160E16" w:rsidTr="00F01B41">
        <w:trPr>
          <w:trHeight w:val="639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BD" w:rsidRPr="00160E16" w:rsidRDefault="00CD31BD" w:rsidP="00CD31B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0E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Колпак</w:t>
            </w:r>
          </w:p>
          <w:p w:rsidR="00CD31BD" w:rsidRDefault="00CD31BD" w:rsidP="00CD31B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0E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Бок</w:t>
            </w:r>
          </w:p>
          <w:p w:rsidR="00160E16" w:rsidRDefault="00160E16" w:rsidP="00CD31B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Горизонталка</w:t>
            </w:r>
          </w:p>
          <w:p w:rsidR="00160E16" w:rsidRDefault="00160E16" w:rsidP="00CD31B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Стенка задняя ящика</w:t>
            </w:r>
          </w:p>
          <w:p w:rsidR="00160E16" w:rsidRDefault="00160E16" w:rsidP="00CD31B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Стенка боковая ящика</w:t>
            </w:r>
          </w:p>
          <w:p w:rsidR="00160E16" w:rsidRDefault="00160E16" w:rsidP="00CD31B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Планка</w:t>
            </w:r>
          </w:p>
          <w:p w:rsidR="00160E16" w:rsidRDefault="00160E16" w:rsidP="00CD31B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Фасад ящика </w:t>
            </w:r>
          </w:p>
          <w:p w:rsidR="00160E16" w:rsidRDefault="00160E16" w:rsidP="00CD31B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Цоколь</w:t>
            </w:r>
          </w:p>
          <w:p w:rsidR="00160E16" w:rsidRPr="00160E16" w:rsidRDefault="00160E16" w:rsidP="00CD31B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ДВПО – Дно ящика </w:t>
            </w:r>
          </w:p>
          <w:p w:rsidR="00160E16" w:rsidRDefault="00160E16" w:rsidP="00CD31B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ДВПО – Задняя стенка</w:t>
            </w:r>
          </w:p>
          <w:p w:rsidR="00160E16" w:rsidRPr="00160E16" w:rsidRDefault="00160E16" w:rsidP="00CD31B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Направляющие ПВ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BD" w:rsidRPr="00160E16" w:rsidRDefault="00160E16" w:rsidP="00CD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0E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450</w:t>
            </w:r>
            <w:r w:rsidR="00D86333" w:rsidRPr="00160E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х4</w:t>
            </w:r>
            <w:r w:rsidRPr="00160E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D86333" w:rsidRPr="00160E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D86333" w:rsidRPr="00160E16" w:rsidRDefault="00160E16" w:rsidP="00CD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0E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355х35</w:t>
            </w:r>
            <w:r w:rsidR="00D86333" w:rsidRPr="00160E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D86333" w:rsidRDefault="00160E16" w:rsidP="00CD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418х352</w:t>
            </w:r>
          </w:p>
          <w:p w:rsidR="00160E16" w:rsidRDefault="00160E16" w:rsidP="00CD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361х120</w:t>
            </w:r>
          </w:p>
          <w:p w:rsidR="00160E16" w:rsidRDefault="00160E16" w:rsidP="00CD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350х120</w:t>
            </w:r>
          </w:p>
          <w:p w:rsidR="006F49C3" w:rsidRDefault="006F49C3" w:rsidP="00CD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418х80</w:t>
            </w:r>
          </w:p>
          <w:p w:rsidR="006F49C3" w:rsidRDefault="006F49C3" w:rsidP="00CD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189х447</w:t>
            </w:r>
          </w:p>
          <w:p w:rsidR="006F49C3" w:rsidRDefault="006F49C3" w:rsidP="00CD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60х418</w:t>
            </w:r>
          </w:p>
          <w:p w:rsidR="006F49C3" w:rsidRDefault="006F49C3" w:rsidP="00CD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390х356</w:t>
            </w:r>
          </w:p>
          <w:p w:rsidR="006F49C3" w:rsidRDefault="006F49C3" w:rsidP="00CD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336х447</w:t>
            </w:r>
          </w:p>
          <w:p w:rsidR="006F49C3" w:rsidRPr="00160E16" w:rsidRDefault="006F49C3" w:rsidP="00CD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BD" w:rsidRPr="00160E16" w:rsidRDefault="00D86333" w:rsidP="006F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0E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D86333" w:rsidRPr="00160E16" w:rsidRDefault="00D86333" w:rsidP="006F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0E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шт.</w:t>
            </w:r>
          </w:p>
          <w:p w:rsidR="00160E16" w:rsidRDefault="00160E16" w:rsidP="006F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D86333" w:rsidRDefault="00160E16" w:rsidP="006F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160E16" w:rsidRDefault="00160E16" w:rsidP="006F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шт.</w:t>
            </w:r>
          </w:p>
          <w:p w:rsidR="00160E16" w:rsidRDefault="006F49C3" w:rsidP="006F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6F49C3" w:rsidRDefault="006F49C3" w:rsidP="006F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6F49C3" w:rsidRDefault="006F49C3" w:rsidP="006F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6F49C3" w:rsidRDefault="006F49C3" w:rsidP="006F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6F49C3" w:rsidRDefault="006F49C3" w:rsidP="006F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6F49C3" w:rsidRPr="00160E16" w:rsidRDefault="006F49C3" w:rsidP="006F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к-т.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BD" w:rsidRDefault="00587B2B" w:rsidP="00CD31B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587B2B" w:rsidRDefault="00587B2B" w:rsidP="00CD31B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587B2B" w:rsidRDefault="00587B2B" w:rsidP="00CD31B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587B2B" w:rsidRDefault="00587B2B" w:rsidP="00CD31B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:rsidR="00587B2B" w:rsidRDefault="00587B2B" w:rsidP="00CD31B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  <w:p w:rsidR="00587B2B" w:rsidRDefault="00587B2B" w:rsidP="00CD31B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587B2B" w:rsidRDefault="006B4835" w:rsidP="00CD31B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:rsidR="00587B2B" w:rsidRDefault="00587B2B" w:rsidP="00CD31B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:rsidR="00587B2B" w:rsidRDefault="00587B2B" w:rsidP="00CD31B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  <w:p w:rsidR="00587B2B" w:rsidRPr="00160E16" w:rsidRDefault="00587B2B" w:rsidP="00CD31B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</w:tbl>
    <w:p w:rsidR="00B15106" w:rsidRPr="00160E16" w:rsidRDefault="00B15106"/>
    <w:p w:rsidR="009F5EDB" w:rsidRDefault="009F5EDB"/>
    <w:p w:rsidR="00FC72B3" w:rsidRPr="00FC72B3" w:rsidRDefault="00FC72B3" w:rsidP="00FC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72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Инструкция по сборке и эксплуатации </w:t>
      </w:r>
      <w:bookmarkStart w:id="0" w:name="_GoBack"/>
      <w:bookmarkEnd w:id="0"/>
    </w:p>
    <w:p w:rsidR="00FC72B3" w:rsidRPr="00FC72B3" w:rsidRDefault="00FC72B3" w:rsidP="00FC7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72B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</w:p>
    <w:p w:rsidR="00FC72B3" w:rsidRPr="00FC72B3" w:rsidRDefault="00FC72B3" w:rsidP="00FC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сборке</w:t>
      </w:r>
    </w:p>
    <w:p w:rsidR="00FC72B3" w:rsidRPr="002428FD" w:rsidRDefault="00FC72B3" w:rsidP="002428FD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Перед сборкой необходимо ознакомиться с инструкцией по сборке.</w:t>
      </w:r>
    </w:p>
    <w:p w:rsidR="00FC72B3" w:rsidRPr="002428FD" w:rsidRDefault="00FC72B3" w:rsidP="002428FD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Определить расположение</w:t>
      </w: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vertAlign w:val="subscript"/>
          <w:lang w:eastAsia="ru-RU"/>
        </w:rPr>
        <w:t xml:space="preserve"> </w:t>
      </w: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деталей и их наличие, а также наличие фурнитуры по комплектовочной ведомости.</w:t>
      </w:r>
    </w:p>
    <w:p w:rsidR="00FC72B3" w:rsidRPr="002428FD" w:rsidRDefault="00FC72B3" w:rsidP="002428FD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Подготовить необходимый инструмент для монтажных работ: молоток, отвёртку, шнур(метр).</w:t>
      </w:r>
    </w:p>
    <w:p w:rsidR="00B15106" w:rsidRPr="002174B9" w:rsidRDefault="00FC72B3" w:rsidP="002174B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  <w:r w:rsidRPr="002428FD">
        <w:rPr>
          <w:rFonts w:ascii="Times New Roman" w:eastAsia="Times New Roman" w:hAnsi="Times New Roman" w:cs="Times New Roman"/>
          <w:sz w:val="20"/>
          <w:szCs w:val="2"/>
          <w:lang w:eastAsia="ru-RU"/>
        </w:rPr>
        <w:t>Подготовить место для сборки. Сборку мебели надо производить на чистом ровном полу, подложив мягкую ткань или бумагу во избежание повреждения и загрязнения деталей мебели.</w:t>
      </w:r>
    </w:p>
    <w:p w:rsidR="00587B2B" w:rsidRPr="00587B2B" w:rsidRDefault="00587B2B" w:rsidP="00587B2B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 w:rsidRPr="00587B2B"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Сборка корпуса</w:t>
      </w:r>
    </w:p>
    <w:p w:rsidR="00587B2B" w:rsidRPr="00587B2B" w:rsidRDefault="00587B2B" w:rsidP="00587B2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 w:rsidRPr="00587B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монтаже на шканты для прочности необходимо использовать клей ПВА.</w:t>
      </w:r>
    </w:p>
    <w:p w:rsidR="00587B2B" w:rsidRPr="00587B2B" w:rsidRDefault="00587B2B" w:rsidP="00587B2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B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Прикрутить к бокам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87B2B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направляющие, по наколкам, шурупами 4х16.</w:t>
      </w:r>
    </w:p>
    <w:p w:rsidR="00587B2B" w:rsidRPr="00587B2B" w:rsidRDefault="00587B2B" w:rsidP="00587B2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B2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нижние торцевые кромки боков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87B2B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прибить гвоздями подпятники.</w:t>
      </w:r>
    </w:p>
    <w:p w:rsidR="00587B2B" w:rsidRPr="00587B2B" w:rsidRDefault="00587B2B" w:rsidP="00587B2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7B2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Собрать корпус: бока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87B2B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соединить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горизонталкой (роз.4), планкой (поз.5) и </w:t>
      </w:r>
      <w:r w:rsidRPr="00587B2B">
        <w:rPr>
          <w:rFonts w:ascii="Times New Roman" w:eastAsia="Times New Roman" w:hAnsi="Times New Roman" w:cs="Times New Roman"/>
          <w:sz w:val="20"/>
          <w:szCs w:val="20"/>
          <w:lang w:eastAsia="ru-RU"/>
        </w:rPr>
        <w:t>цоколем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87B2B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евровинты 7х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87B2B">
        <w:rPr>
          <w:rFonts w:ascii="Times New Roman" w:eastAsia="Times New Roman" w:hAnsi="Times New Roman" w:cs="Times New Roman"/>
          <w:sz w:val="20"/>
          <w:szCs w:val="20"/>
          <w:lang w:eastAsia="ru-RU"/>
        </w:rPr>
        <w:t>0, и колпаком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587B2B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шканты и стяжки эксцентриковые.</w:t>
      </w:r>
    </w:p>
    <w:p w:rsidR="00587B2B" w:rsidRPr="00587B2B" w:rsidRDefault="00587B2B" w:rsidP="00587B2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7B2B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Выставить диагональ корпуса и прибить ДВПО (поз.5) гвоздями к бокам и горизонталке.</w:t>
      </w:r>
    </w:p>
    <w:p w:rsidR="005D0282" w:rsidRDefault="005D0282" w:rsidP="005D0282">
      <w:pPr>
        <w:pStyle w:val="a4"/>
        <w:spacing w:after="0"/>
        <w:ind w:left="425" w:right="266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587B2B" w:rsidRPr="00587B2B" w:rsidRDefault="005D0282" w:rsidP="005D0282">
      <w:pPr>
        <w:pStyle w:val="a4"/>
        <w:spacing w:after="0"/>
        <w:ind w:left="425" w:right="2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FE2"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Сборка ящика (ящик на схеме перевернут)</w:t>
      </w:r>
    </w:p>
    <w:p w:rsidR="00587B2B" w:rsidRPr="00587B2B" w:rsidRDefault="00587B2B" w:rsidP="00587B2B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7B2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Бока ящика (поз.</w:t>
      </w:r>
      <w:r w:rsidR="005D0282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587B2B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соединить с задней стенкой ящика (поз.</w:t>
      </w:r>
      <w:r w:rsidR="005D0282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587B2B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евровинты 7х50, и фасадом (поз.</w:t>
      </w:r>
      <w:r w:rsidR="005D0282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587B2B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шканты и стяжки эксцентриковые.</w:t>
      </w:r>
    </w:p>
    <w:p w:rsidR="005D0282" w:rsidRDefault="00587B2B" w:rsidP="005D0282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7B2B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Выставить диагональ ящика, вставить ДВПО (поз.</w:t>
      </w:r>
      <w:r w:rsidR="005D0282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587B2B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паз фасада и прибить гвоздями.</w:t>
      </w:r>
      <w:r w:rsidR="002174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(Рис.1)</w:t>
      </w:r>
    </w:p>
    <w:p w:rsidR="005D0282" w:rsidRPr="005D0282" w:rsidRDefault="00587B2B" w:rsidP="005D0282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7B2B">
        <w:rPr>
          <w:rFonts w:ascii="Times New Roman" w:eastAsia="Times New Roman" w:hAnsi="Times New Roman" w:cs="Times New Roman"/>
          <w:sz w:val="20"/>
          <w:lang w:eastAsia="ru-RU"/>
        </w:rPr>
        <w:t xml:space="preserve">Прикрутить ответную планку направляющей к бокам ящика шурупами 4х16 </w:t>
      </w:r>
    </w:p>
    <w:p w:rsidR="005D0282" w:rsidRDefault="005D0282" w:rsidP="005D028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87B2B" w:rsidRPr="00587B2B" w:rsidRDefault="00587B2B" w:rsidP="005D0282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7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</w:t>
      </w:r>
    </w:p>
    <w:p w:rsidR="00587B2B" w:rsidRDefault="00587B2B" w:rsidP="00587B2B">
      <w:pPr>
        <w:spacing w:after="0" w:line="240" w:lineRule="auto"/>
        <w:ind w:left="426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Пыль с поверхности удалять чистой сухой салфеткой из фланели, миткали</w:t>
      </w:r>
      <w:r w:rsidRPr="00587B2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174B9" w:rsidRDefault="002174B9" w:rsidP="00587B2B">
      <w:pPr>
        <w:spacing w:after="0" w:line="240" w:lineRule="auto"/>
        <w:ind w:left="426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74B9" w:rsidRDefault="002174B9" w:rsidP="00587B2B">
      <w:pPr>
        <w:spacing w:after="0" w:line="240" w:lineRule="auto"/>
        <w:ind w:left="426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74B9" w:rsidRDefault="0015204D" w:rsidP="00587B2B">
      <w:pPr>
        <w:spacing w:after="0" w:line="240" w:lineRule="auto"/>
        <w:ind w:left="426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71552" behindDoc="1" locked="0" layoutInCell="1" allowOverlap="1" wp14:anchorId="54232F39" wp14:editId="64D79298">
            <wp:simplePos x="0" y="0"/>
            <wp:positionH relativeFrom="margin">
              <wp:posOffset>8183880</wp:posOffset>
            </wp:positionH>
            <wp:positionV relativeFrom="paragraph">
              <wp:posOffset>10161</wp:posOffset>
            </wp:positionV>
            <wp:extent cx="1475740" cy="1441718"/>
            <wp:effectExtent l="0" t="0" r="0" b="6350"/>
            <wp:wrapNone/>
            <wp:docPr id="6" name="Рисунок 6" descr="\\Ceh-server\версаль - новый каталог 2021 г\Чертежи\2. Мебель для спальни\2. Вега\Ящик направляющая\ящик направляю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Ящик направляющая\ящик направляющ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16" cy="14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835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72F0E4B" wp14:editId="3344054D">
            <wp:simplePos x="0" y="0"/>
            <wp:positionH relativeFrom="column">
              <wp:posOffset>210820</wp:posOffset>
            </wp:positionH>
            <wp:positionV relativeFrom="paragraph">
              <wp:posOffset>38735</wp:posOffset>
            </wp:positionV>
            <wp:extent cx="2494098" cy="1485900"/>
            <wp:effectExtent l="0" t="0" r="1905" b="0"/>
            <wp:wrapNone/>
            <wp:docPr id="1" name="Рисунок 1" descr="\\Ceh-server\версаль - новый каталог 2021 г\Чертежи\2. Мебель для спальни\2. Вега\Стол туалетный\JPG\ящик в разборе с евровин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Стол туалетный\JPG\ящик в разборе с евровинтам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98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4B9" w:rsidRDefault="002174B9" w:rsidP="00587B2B">
      <w:pPr>
        <w:spacing w:after="0" w:line="240" w:lineRule="auto"/>
        <w:ind w:left="426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74B9" w:rsidRDefault="002174B9" w:rsidP="00587B2B">
      <w:pPr>
        <w:spacing w:after="0" w:line="240" w:lineRule="auto"/>
        <w:ind w:left="426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74B9" w:rsidRDefault="002174B9" w:rsidP="00587B2B">
      <w:pPr>
        <w:spacing w:after="0" w:line="240" w:lineRule="auto"/>
        <w:ind w:left="426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74B9" w:rsidRDefault="002174B9" w:rsidP="00587B2B">
      <w:pPr>
        <w:spacing w:after="0" w:line="240" w:lineRule="auto"/>
        <w:ind w:left="426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74B9" w:rsidRDefault="002174B9" w:rsidP="00587B2B">
      <w:pPr>
        <w:spacing w:after="0" w:line="240" w:lineRule="auto"/>
        <w:ind w:left="426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74B9" w:rsidRDefault="002174B9" w:rsidP="00587B2B">
      <w:pPr>
        <w:spacing w:after="0" w:line="240" w:lineRule="auto"/>
        <w:ind w:left="426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74B9" w:rsidRDefault="002174B9" w:rsidP="00587B2B">
      <w:pPr>
        <w:spacing w:after="0" w:line="240" w:lineRule="auto"/>
        <w:ind w:left="426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74B9" w:rsidRDefault="002174B9" w:rsidP="00587B2B">
      <w:pPr>
        <w:spacing w:after="0" w:line="240" w:lineRule="auto"/>
        <w:ind w:left="426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74B9" w:rsidRDefault="002174B9" w:rsidP="00587B2B">
      <w:pPr>
        <w:spacing w:after="0" w:line="240" w:lineRule="auto"/>
        <w:ind w:left="426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74B9" w:rsidRDefault="002174B9" w:rsidP="00587B2B">
      <w:pPr>
        <w:spacing w:after="0" w:line="240" w:lineRule="auto"/>
        <w:ind w:left="426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74B9" w:rsidRPr="002174B9" w:rsidRDefault="002174B9" w:rsidP="00587B2B">
      <w:pPr>
        <w:spacing w:after="0" w:line="240" w:lineRule="auto"/>
        <w:ind w:left="426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</w:t>
      </w:r>
      <w:r w:rsidRPr="00217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</w:t>
      </w:r>
    </w:p>
    <w:p w:rsidR="00B15106" w:rsidRDefault="00B15106"/>
    <w:sectPr w:rsidR="00B15106" w:rsidSect="005603DC">
      <w:pgSz w:w="16838" w:h="11906" w:orient="landscape"/>
      <w:pgMar w:top="454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2C0"/>
    <w:multiLevelType w:val="hybridMultilevel"/>
    <w:tmpl w:val="C00E4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B5B6E"/>
    <w:multiLevelType w:val="hybridMultilevel"/>
    <w:tmpl w:val="BFC0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1E8"/>
    <w:multiLevelType w:val="hybridMultilevel"/>
    <w:tmpl w:val="9B06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580E"/>
    <w:multiLevelType w:val="hybridMultilevel"/>
    <w:tmpl w:val="D390F9F0"/>
    <w:lvl w:ilvl="0" w:tplc="F6CC9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7C28"/>
    <w:multiLevelType w:val="hybridMultilevel"/>
    <w:tmpl w:val="9D846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B44EEA"/>
    <w:multiLevelType w:val="hybridMultilevel"/>
    <w:tmpl w:val="6B02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F1AB8"/>
    <w:multiLevelType w:val="hybridMultilevel"/>
    <w:tmpl w:val="6E7E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A1A05"/>
    <w:multiLevelType w:val="hybridMultilevel"/>
    <w:tmpl w:val="D390F9F0"/>
    <w:lvl w:ilvl="0" w:tplc="F6CC9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3"/>
    <w:rsid w:val="000A39B0"/>
    <w:rsid w:val="0015204D"/>
    <w:rsid w:val="00160E16"/>
    <w:rsid w:val="002174B9"/>
    <w:rsid w:val="002428FD"/>
    <w:rsid w:val="0025218D"/>
    <w:rsid w:val="002D457F"/>
    <w:rsid w:val="003334CD"/>
    <w:rsid w:val="00386579"/>
    <w:rsid w:val="003E4AB6"/>
    <w:rsid w:val="004C52B0"/>
    <w:rsid w:val="00512BA4"/>
    <w:rsid w:val="005603DC"/>
    <w:rsid w:val="0058549E"/>
    <w:rsid w:val="00587B2B"/>
    <w:rsid w:val="005D0282"/>
    <w:rsid w:val="006B4835"/>
    <w:rsid w:val="006C6D2B"/>
    <w:rsid w:val="006F49C3"/>
    <w:rsid w:val="007F4C58"/>
    <w:rsid w:val="008077ED"/>
    <w:rsid w:val="008B70C3"/>
    <w:rsid w:val="0096775F"/>
    <w:rsid w:val="009F5EDB"/>
    <w:rsid w:val="00B15106"/>
    <w:rsid w:val="00B950BC"/>
    <w:rsid w:val="00C61C58"/>
    <w:rsid w:val="00CD31BD"/>
    <w:rsid w:val="00D822A5"/>
    <w:rsid w:val="00D86333"/>
    <w:rsid w:val="00F01B41"/>
    <w:rsid w:val="00F46860"/>
    <w:rsid w:val="00F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D458"/>
  <w15:chartTrackingRefBased/>
  <w15:docId w15:val="{A4127090-399F-4EBC-BF16-ABED3DE5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D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2022-03-15T05:14:00Z</dcterms:created>
  <dcterms:modified xsi:type="dcterms:W3CDTF">2022-05-23T08:41:00Z</dcterms:modified>
</cp:coreProperties>
</file>