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388" w:rsidRPr="004A00F9" w:rsidRDefault="00DA2388" w:rsidP="00DA2388">
      <w:pPr>
        <w:jc w:val="center"/>
        <w:rPr>
          <w:b/>
          <w:sz w:val="28"/>
          <w:szCs w:val="28"/>
        </w:rPr>
      </w:pPr>
    </w:p>
    <w:p w:rsidR="00DA2388" w:rsidRPr="004A00F9" w:rsidRDefault="00DA2388" w:rsidP="00DA2388">
      <w:pPr>
        <w:jc w:val="center"/>
        <w:rPr>
          <w:b/>
          <w:sz w:val="28"/>
          <w:szCs w:val="28"/>
        </w:rPr>
      </w:pPr>
      <w:r w:rsidRPr="004A00F9">
        <w:rPr>
          <w:b/>
          <w:sz w:val="28"/>
          <w:szCs w:val="28"/>
        </w:rPr>
        <w:t>Инструкция по сборке и эксплуатации</w:t>
      </w:r>
    </w:p>
    <w:p w:rsidR="00DA2388" w:rsidRPr="005A2A64" w:rsidRDefault="005A2A64" w:rsidP="005A2A64">
      <w:pPr>
        <w:ind w:left="708"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</w:t>
      </w:r>
      <w:r w:rsidR="00DA2388" w:rsidRPr="005A2A64">
        <w:rPr>
          <w:b/>
          <w:sz w:val="20"/>
          <w:szCs w:val="20"/>
        </w:rPr>
        <w:t>ПОДГОТОВКА К СБОРКЕ</w:t>
      </w:r>
    </w:p>
    <w:p w:rsidR="00DA2388" w:rsidRPr="004A00F9" w:rsidRDefault="00DA2388" w:rsidP="00DA2388">
      <w:pPr>
        <w:ind w:left="708" w:firstLine="360"/>
        <w:rPr>
          <w:sz w:val="18"/>
          <w:szCs w:val="18"/>
        </w:rPr>
      </w:pPr>
      <w:r w:rsidRPr="004A00F9">
        <w:rPr>
          <w:sz w:val="18"/>
          <w:szCs w:val="18"/>
        </w:rPr>
        <w:t>Приступая к сборке изделия необходимо: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Внимательно ознакомиться с данной инструкцией.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Распаковать пакеты, скомплектовать детали согласно схемы сборки. Номера позиций деталей на схеме соответствуют номерам, проставленным на этикетках. Проверить наличие фурнитуры и металлических изделий.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Подготовить необходимый инструмент для сборки: отвертку, молоток, шило, шнур (метр), клей ПВА и т.п.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 xml:space="preserve">Во избежание повреждений деталей сборку производить на чистой поверхности, покрытой тканью или </w:t>
      </w:r>
    </w:p>
    <w:p w:rsidR="00DA2388" w:rsidRPr="004A00F9" w:rsidRDefault="00DA2388" w:rsidP="00DA2388">
      <w:pPr>
        <w:ind w:left="708"/>
        <w:rPr>
          <w:sz w:val="18"/>
          <w:szCs w:val="18"/>
        </w:rPr>
      </w:pPr>
      <w:r w:rsidRPr="004A00F9">
        <w:rPr>
          <w:sz w:val="18"/>
          <w:szCs w:val="18"/>
        </w:rPr>
        <w:t>бумагой.</w:t>
      </w:r>
    </w:p>
    <w:p w:rsidR="00DA2388" w:rsidRPr="004A00F9" w:rsidRDefault="00DA2388" w:rsidP="00DA2388">
      <w:pPr>
        <w:jc w:val="center"/>
        <w:rPr>
          <w:b/>
        </w:rPr>
      </w:pPr>
      <w:r w:rsidRPr="004A00F9">
        <w:rPr>
          <w:b/>
        </w:rPr>
        <w:t>Установка фурнитуры</w:t>
      </w:r>
    </w:p>
    <w:p w:rsidR="00DA2388" w:rsidRPr="004A00F9" w:rsidRDefault="00DA2388" w:rsidP="00DA2388">
      <w:pPr>
        <w:pStyle w:val="a3"/>
        <w:numPr>
          <w:ilvl w:val="0"/>
          <w:numId w:val="3"/>
        </w:numPr>
        <w:rPr>
          <w:szCs w:val="20"/>
        </w:rPr>
      </w:pPr>
      <w:r w:rsidRPr="004A00F9">
        <w:rPr>
          <w:sz w:val="22"/>
          <w:szCs w:val="20"/>
        </w:rPr>
        <w:t xml:space="preserve">На нижние торцевые кромки ножки (поз.1) установить подпятники и </w:t>
      </w:r>
      <w:r w:rsidR="00BE3EB0">
        <w:rPr>
          <w:sz w:val="22"/>
          <w:szCs w:val="20"/>
        </w:rPr>
        <w:t>прибить гвоздями</w:t>
      </w:r>
      <w:r w:rsidRPr="004A00F9">
        <w:rPr>
          <w:szCs w:val="20"/>
        </w:rPr>
        <w:t>.</w:t>
      </w:r>
    </w:p>
    <w:p w:rsidR="00DA2388" w:rsidRPr="004A00F9" w:rsidRDefault="00DA2388" w:rsidP="00DA2388">
      <w:pPr>
        <w:pStyle w:val="a3"/>
        <w:ind w:left="720"/>
        <w:rPr>
          <w:b/>
          <w:sz w:val="28"/>
          <w:szCs w:val="20"/>
        </w:rPr>
      </w:pPr>
      <w:r w:rsidRPr="004A00F9">
        <w:rPr>
          <w:b/>
          <w:sz w:val="28"/>
          <w:szCs w:val="20"/>
        </w:rPr>
        <w:t xml:space="preserve">                                   Сборка</w:t>
      </w:r>
    </w:p>
    <w:p w:rsidR="00DA2388" w:rsidRPr="004A00F9" w:rsidRDefault="00DA2388" w:rsidP="00DA2388">
      <w:pPr>
        <w:pStyle w:val="a3"/>
        <w:numPr>
          <w:ilvl w:val="0"/>
          <w:numId w:val="4"/>
        </w:numPr>
        <w:rPr>
          <w:sz w:val="22"/>
          <w:szCs w:val="20"/>
        </w:rPr>
      </w:pPr>
      <w:r w:rsidRPr="004A00F9">
        <w:rPr>
          <w:sz w:val="22"/>
          <w:szCs w:val="20"/>
        </w:rPr>
        <w:t>Соединить ножки (поз.1) с планкой (поз.2) на евровинты 7х50.</w:t>
      </w:r>
    </w:p>
    <w:p w:rsidR="00DA2388" w:rsidRPr="004A00F9" w:rsidRDefault="00DA2388" w:rsidP="00DA2388">
      <w:pPr>
        <w:pStyle w:val="a3"/>
        <w:numPr>
          <w:ilvl w:val="0"/>
          <w:numId w:val="4"/>
        </w:numPr>
        <w:rPr>
          <w:sz w:val="22"/>
          <w:szCs w:val="20"/>
        </w:rPr>
      </w:pPr>
      <w:r w:rsidRPr="004A00F9">
        <w:rPr>
          <w:sz w:val="22"/>
          <w:szCs w:val="20"/>
        </w:rPr>
        <w:t>Установить крышку (поз.3) на ножки</w:t>
      </w:r>
      <w:r w:rsidR="00BE3EB0">
        <w:rPr>
          <w:sz w:val="22"/>
          <w:szCs w:val="20"/>
        </w:rPr>
        <w:t xml:space="preserve"> (поз.1) и закрепить евровинтом</w:t>
      </w:r>
      <w:r w:rsidRPr="004A00F9">
        <w:rPr>
          <w:sz w:val="22"/>
          <w:szCs w:val="20"/>
        </w:rPr>
        <w:t xml:space="preserve"> 7х50.</w:t>
      </w:r>
    </w:p>
    <w:p w:rsidR="00DA2388" w:rsidRPr="004A00F9" w:rsidRDefault="00DA2388" w:rsidP="00DA2388">
      <w:pPr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УХОД</w:t>
      </w:r>
    </w:p>
    <w:p w:rsidR="00DA2388" w:rsidRPr="004A00F9" w:rsidRDefault="005A2A64" w:rsidP="00DA2388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  <w:r w:rsidR="00DA2388" w:rsidRPr="004A00F9">
        <w:rPr>
          <w:sz w:val="18"/>
          <w:szCs w:val="18"/>
        </w:rPr>
        <w:t>Пыль с поверхности удалять чистой сухой салфеткой из фланели, миткали.</w:t>
      </w:r>
    </w:p>
    <w:p w:rsidR="00DA2388" w:rsidRPr="004A00F9" w:rsidRDefault="00DA2388" w:rsidP="00DA2388">
      <w:pPr>
        <w:ind w:firstLine="360"/>
        <w:jc w:val="both"/>
      </w:pPr>
    </w:p>
    <w:p w:rsidR="00DA2388" w:rsidRPr="004A00F9" w:rsidRDefault="00DA2388" w:rsidP="00DA2388">
      <w:pPr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ПРАВИЛА ЭКСПЛУАТАЦИИ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Изделие рекомендуется эксплуатировать в сухом проветриваемом помещении при температуре 10-28ºС с относительной влажностью 65±15%. Сырость и близкое расположение источников тепла вызывают ускоренное старение мебели, деформацию мебельных щитов.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Необходимо оберегать поверхности от попадания на них растворителей (спирта, бензина, ацетона и пр.), кислот, щелочей.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Следует оберегать поверхности мебели от механических повреждений, т.к. в домашних условиях исправить их невозможно.</w:t>
      </w:r>
    </w:p>
    <w:p w:rsidR="00DA2388" w:rsidRPr="004A00F9" w:rsidRDefault="00DA2388" w:rsidP="00DA2388">
      <w:pPr>
        <w:ind w:left="360"/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ГАРАНТИИ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Предприятие-изготовитель гарантирует качественные показатели мебели при соблюдении правил транспортирования, сборки и эксплуатации.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За механические повреждения, потертости и сколы, возникшие при транспортировании, установке и хранении, предприятие-изготовитель ответственности не несет.</w:t>
      </w:r>
    </w:p>
    <w:p w:rsidR="00DA2388" w:rsidRPr="004A00F9" w:rsidRDefault="008C0672" w:rsidP="00DA2388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Гарантийный срок эксплуатации 18</w:t>
      </w:r>
      <w:r w:rsidR="00DA2388" w:rsidRPr="004A00F9">
        <w:rPr>
          <w:sz w:val="18"/>
          <w:szCs w:val="18"/>
        </w:rPr>
        <w:t xml:space="preserve"> месяцев со дня продажи магазином.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При обнаружении производственных дефектов или недовложении фурнитуры и стеклоизделий, необходимо обращаться в магазин, где приобретена мебель, предъявив гарантийный талон и чек магазина.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Гарантии принимаются в течение гарантийного срока.</w:t>
      </w:r>
    </w:p>
    <w:p w:rsidR="00DA2388" w:rsidRPr="004A00F9" w:rsidRDefault="00DA2388" w:rsidP="00DA2388">
      <w:pPr>
        <w:ind w:firstLine="360"/>
        <w:jc w:val="both"/>
      </w:pPr>
    </w:p>
    <w:p w:rsidR="00DA2388" w:rsidRPr="004A00F9" w:rsidRDefault="00DA2388" w:rsidP="00DA2388">
      <w:pPr>
        <w:jc w:val="center"/>
        <w:rPr>
          <w:b/>
          <w:sz w:val="20"/>
          <w:szCs w:val="20"/>
        </w:rPr>
      </w:pPr>
      <w:r w:rsidRPr="004A00F9">
        <w:rPr>
          <w:b/>
          <w:sz w:val="18"/>
          <w:szCs w:val="18"/>
        </w:rPr>
        <w:t>УВАЖАЕМЫЙ ПОКУПАТЕЛЬ, БЛАГОДАРИМ ЗА ПОКУПКУ!</w:t>
      </w:r>
    </w:p>
    <w:p w:rsidR="00162F6F" w:rsidRPr="004A00F9" w:rsidRDefault="00162F6F"/>
    <w:p w:rsidR="00DA2388" w:rsidRPr="004A00F9" w:rsidRDefault="00DA2388"/>
    <w:p w:rsidR="00DA2388" w:rsidRPr="004A00F9" w:rsidRDefault="00DA2388"/>
    <w:p w:rsidR="00DA2388" w:rsidRPr="004A00F9" w:rsidRDefault="00DA2388"/>
    <w:p w:rsidR="00DA2388" w:rsidRPr="004A00F9" w:rsidRDefault="00DA2388"/>
    <w:p w:rsidR="00DA2388" w:rsidRPr="004A00F9" w:rsidRDefault="00DA2388" w:rsidP="00DA2388">
      <w:pPr>
        <w:jc w:val="center"/>
        <w:rPr>
          <w:b/>
          <w:sz w:val="28"/>
          <w:szCs w:val="28"/>
        </w:rPr>
      </w:pPr>
    </w:p>
    <w:p w:rsidR="001357FC" w:rsidRDefault="001357FC" w:rsidP="00DA2388">
      <w:pPr>
        <w:jc w:val="center"/>
        <w:rPr>
          <w:b/>
          <w:sz w:val="28"/>
          <w:szCs w:val="28"/>
        </w:rPr>
      </w:pPr>
    </w:p>
    <w:p w:rsidR="00DA2388" w:rsidRPr="004A00F9" w:rsidRDefault="00DA2388" w:rsidP="00DA2388">
      <w:pPr>
        <w:jc w:val="center"/>
        <w:rPr>
          <w:b/>
          <w:sz w:val="28"/>
          <w:szCs w:val="28"/>
        </w:rPr>
      </w:pPr>
      <w:r w:rsidRPr="004A00F9">
        <w:rPr>
          <w:b/>
          <w:sz w:val="28"/>
          <w:szCs w:val="28"/>
        </w:rPr>
        <w:t>Инструкция по сборке и эксплуатации</w:t>
      </w:r>
    </w:p>
    <w:p w:rsidR="00DA2388" w:rsidRPr="005A2A64" w:rsidRDefault="005A2A64" w:rsidP="005A2A64">
      <w:pPr>
        <w:ind w:left="708" w:firstLine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</w:t>
      </w:r>
      <w:r w:rsidR="00DA2388" w:rsidRPr="005A2A64">
        <w:rPr>
          <w:b/>
          <w:sz w:val="20"/>
          <w:szCs w:val="20"/>
        </w:rPr>
        <w:t>ПОДГОТОВКА К СБОРКЕ</w:t>
      </w:r>
    </w:p>
    <w:p w:rsidR="00DA2388" w:rsidRPr="004A00F9" w:rsidRDefault="00DA2388" w:rsidP="00DA2388">
      <w:pPr>
        <w:ind w:left="708" w:firstLine="360"/>
        <w:rPr>
          <w:sz w:val="18"/>
          <w:szCs w:val="18"/>
        </w:rPr>
      </w:pPr>
      <w:r w:rsidRPr="004A00F9">
        <w:rPr>
          <w:sz w:val="18"/>
          <w:szCs w:val="18"/>
        </w:rPr>
        <w:t>Приступая к сборке изделия необходимо: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Внимательно ознакомиться с данной инструкцией.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Распаковать пакеты, скомплектовать детали согласно схемы сборки. Номера позиций деталей на схеме соответствуют номерам, проставленным на этикетках. Проверить наличие фурнитуры и металлических изделий.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>Подготовить необходимый инструмент для сборки: отвертку, молоток, шило, шнур (метр), клей ПВА и т.п.</w:t>
      </w:r>
    </w:p>
    <w:p w:rsidR="00DA2388" w:rsidRPr="004A00F9" w:rsidRDefault="00DA2388" w:rsidP="00DA2388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18"/>
          <w:szCs w:val="18"/>
        </w:rPr>
      </w:pPr>
      <w:r w:rsidRPr="004A00F9">
        <w:rPr>
          <w:sz w:val="18"/>
          <w:szCs w:val="18"/>
        </w:rPr>
        <w:t xml:space="preserve">Во избежание повреждений деталей сборку производить на чистой поверхности, покрытой тканью или </w:t>
      </w:r>
    </w:p>
    <w:p w:rsidR="00DA2388" w:rsidRPr="004A00F9" w:rsidRDefault="00DA2388" w:rsidP="00DA2388">
      <w:pPr>
        <w:ind w:left="708"/>
        <w:rPr>
          <w:sz w:val="18"/>
          <w:szCs w:val="18"/>
        </w:rPr>
      </w:pPr>
      <w:r w:rsidRPr="004A00F9">
        <w:rPr>
          <w:sz w:val="18"/>
          <w:szCs w:val="18"/>
        </w:rPr>
        <w:t>бумагой.</w:t>
      </w:r>
    </w:p>
    <w:p w:rsidR="00BE3EB0" w:rsidRPr="004A00F9" w:rsidRDefault="00BE3EB0" w:rsidP="00BE3EB0">
      <w:pPr>
        <w:jc w:val="center"/>
        <w:rPr>
          <w:b/>
        </w:rPr>
      </w:pPr>
      <w:r w:rsidRPr="004A00F9">
        <w:rPr>
          <w:b/>
        </w:rPr>
        <w:t>Установка фурнитуры</w:t>
      </w:r>
    </w:p>
    <w:p w:rsidR="00BE3EB0" w:rsidRPr="004A00F9" w:rsidRDefault="00BE3EB0" w:rsidP="00BE3EB0">
      <w:pPr>
        <w:pStyle w:val="a3"/>
        <w:numPr>
          <w:ilvl w:val="0"/>
          <w:numId w:val="3"/>
        </w:numPr>
        <w:rPr>
          <w:szCs w:val="20"/>
        </w:rPr>
      </w:pPr>
      <w:r w:rsidRPr="004A00F9">
        <w:rPr>
          <w:sz w:val="22"/>
          <w:szCs w:val="20"/>
        </w:rPr>
        <w:t xml:space="preserve">На нижние торцевые кромки ножки (поз.1) установить подпятники и </w:t>
      </w:r>
      <w:r>
        <w:rPr>
          <w:sz w:val="22"/>
          <w:szCs w:val="20"/>
        </w:rPr>
        <w:t>прибить гвоздями</w:t>
      </w:r>
      <w:r w:rsidRPr="004A00F9">
        <w:rPr>
          <w:szCs w:val="20"/>
        </w:rPr>
        <w:t>.</w:t>
      </w:r>
    </w:p>
    <w:p w:rsidR="00BE3EB0" w:rsidRPr="004A00F9" w:rsidRDefault="00BE3EB0" w:rsidP="00BE3EB0">
      <w:pPr>
        <w:pStyle w:val="a3"/>
        <w:ind w:left="720"/>
        <w:rPr>
          <w:b/>
          <w:sz w:val="28"/>
          <w:szCs w:val="20"/>
        </w:rPr>
      </w:pPr>
      <w:r w:rsidRPr="004A00F9">
        <w:rPr>
          <w:b/>
          <w:sz w:val="28"/>
          <w:szCs w:val="20"/>
        </w:rPr>
        <w:t xml:space="preserve">                                   Сборка</w:t>
      </w:r>
    </w:p>
    <w:p w:rsidR="00BE3EB0" w:rsidRPr="004A00F9" w:rsidRDefault="00BE3EB0" w:rsidP="00BE3EB0">
      <w:pPr>
        <w:pStyle w:val="a3"/>
        <w:numPr>
          <w:ilvl w:val="0"/>
          <w:numId w:val="4"/>
        </w:numPr>
        <w:rPr>
          <w:sz w:val="22"/>
          <w:szCs w:val="20"/>
        </w:rPr>
      </w:pPr>
      <w:r w:rsidRPr="004A00F9">
        <w:rPr>
          <w:sz w:val="22"/>
          <w:szCs w:val="20"/>
        </w:rPr>
        <w:t>Соединить ножки (поз.1) с планкой (поз.2) на евровинты 7х50.</w:t>
      </w:r>
    </w:p>
    <w:p w:rsidR="00BE3EB0" w:rsidRPr="004A00F9" w:rsidRDefault="00BE3EB0" w:rsidP="00BE3EB0">
      <w:pPr>
        <w:pStyle w:val="a3"/>
        <w:numPr>
          <w:ilvl w:val="0"/>
          <w:numId w:val="4"/>
        </w:numPr>
        <w:rPr>
          <w:sz w:val="22"/>
          <w:szCs w:val="20"/>
        </w:rPr>
      </w:pPr>
      <w:r w:rsidRPr="004A00F9">
        <w:rPr>
          <w:sz w:val="22"/>
          <w:szCs w:val="20"/>
        </w:rPr>
        <w:t>Установить крышку (поз.3) на ножки</w:t>
      </w:r>
      <w:r>
        <w:rPr>
          <w:sz w:val="22"/>
          <w:szCs w:val="20"/>
        </w:rPr>
        <w:t xml:space="preserve"> (поз.1) и закрепить евровинтом</w:t>
      </w:r>
      <w:r w:rsidRPr="004A00F9">
        <w:rPr>
          <w:sz w:val="22"/>
          <w:szCs w:val="20"/>
        </w:rPr>
        <w:t xml:space="preserve"> 7х50.</w:t>
      </w:r>
    </w:p>
    <w:p w:rsidR="00DA2388" w:rsidRPr="004A00F9" w:rsidRDefault="00DA2388" w:rsidP="00DA2388">
      <w:pPr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УХОД</w:t>
      </w:r>
    </w:p>
    <w:p w:rsidR="00DA2388" w:rsidRPr="004A00F9" w:rsidRDefault="005A2A64" w:rsidP="00DA2388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DA2388" w:rsidRPr="004A00F9">
        <w:rPr>
          <w:sz w:val="18"/>
          <w:szCs w:val="18"/>
        </w:rPr>
        <w:t>Пыль с поверхности удалять чистой сухой салфеткой из фланели, миткали.</w:t>
      </w:r>
    </w:p>
    <w:p w:rsidR="00DA2388" w:rsidRPr="004A00F9" w:rsidRDefault="00DA2388" w:rsidP="00DA2388">
      <w:pPr>
        <w:ind w:firstLine="360"/>
        <w:jc w:val="both"/>
      </w:pPr>
    </w:p>
    <w:p w:rsidR="00DA2388" w:rsidRPr="004A00F9" w:rsidRDefault="00DA2388" w:rsidP="00DA2388">
      <w:pPr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ПРАВИЛА ЭКСПЛУАТАЦИИ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Изделие рекомендуется эксплуатировать в сухом проветриваемом помещении при температуре 10-28ºС с относительной влажностью 65±15%. Сырость и близкое расположение источников тепла вызывают ускоренное старение мебели, деформацию мебельных щитов.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Необходимо оберегать поверхности от попадания на них растворителей (спирта, бензина, ацетона и пр.), кислот, щелочей.</w:t>
      </w:r>
    </w:p>
    <w:p w:rsidR="00DA2388" w:rsidRPr="004A00F9" w:rsidRDefault="00DA2388" w:rsidP="00DA2388">
      <w:pPr>
        <w:numPr>
          <w:ilvl w:val="0"/>
          <w:numId w:val="2"/>
        </w:numPr>
        <w:tabs>
          <w:tab w:val="num" w:pos="0"/>
        </w:tabs>
        <w:jc w:val="both"/>
        <w:rPr>
          <w:sz w:val="18"/>
          <w:szCs w:val="18"/>
        </w:rPr>
      </w:pPr>
      <w:r w:rsidRPr="004A00F9">
        <w:rPr>
          <w:sz w:val="18"/>
          <w:szCs w:val="18"/>
        </w:rPr>
        <w:t>Следует оберегать поверхности мебели от механических повреждений, т.к. в домашних условиях исправить их невозможно.</w:t>
      </w:r>
    </w:p>
    <w:p w:rsidR="00DA2388" w:rsidRPr="004A00F9" w:rsidRDefault="00DA2388" w:rsidP="00DA2388">
      <w:pPr>
        <w:ind w:left="360"/>
        <w:jc w:val="center"/>
        <w:rPr>
          <w:b/>
          <w:sz w:val="22"/>
          <w:szCs w:val="22"/>
        </w:rPr>
      </w:pPr>
      <w:r w:rsidRPr="004A00F9">
        <w:rPr>
          <w:b/>
          <w:sz w:val="22"/>
          <w:szCs w:val="22"/>
        </w:rPr>
        <w:t>ГАРАНТИИ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Предприятие-изготовитель гарантирует качественные показатели мебели при соблюдении правил транспортирования, сборки и эксплуатации.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За механические повреждения, потертости и сколы, возникшие при транспортировании, установке и хранении, предприятие-изготовитель ответственности не несет.</w:t>
      </w:r>
    </w:p>
    <w:p w:rsidR="00DA2388" w:rsidRPr="004A00F9" w:rsidRDefault="008C0672" w:rsidP="00DA2388">
      <w:pPr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Гарантийный срок эксплуатации 18</w:t>
      </w:r>
      <w:bookmarkStart w:id="0" w:name="_GoBack"/>
      <w:bookmarkEnd w:id="0"/>
      <w:r w:rsidR="00DA2388" w:rsidRPr="004A00F9">
        <w:rPr>
          <w:sz w:val="18"/>
          <w:szCs w:val="18"/>
        </w:rPr>
        <w:t xml:space="preserve"> месяцев со дня продажи магазином.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При обнаружении производственных дефектов или недовложении фурнитуры и стеклоизделий, необходимо обращаться в магазин, где приобретена мебель, предъявив гарантийный талон и чек магазина.</w:t>
      </w:r>
    </w:p>
    <w:p w:rsidR="00DA2388" w:rsidRPr="004A00F9" w:rsidRDefault="00DA2388" w:rsidP="00DA2388">
      <w:pPr>
        <w:ind w:firstLine="360"/>
        <w:jc w:val="both"/>
        <w:rPr>
          <w:sz w:val="18"/>
          <w:szCs w:val="18"/>
        </w:rPr>
      </w:pPr>
      <w:r w:rsidRPr="004A00F9">
        <w:rPr>
          <w:sz w:val="18"/>
          <w:szCs w:val="18"/>
        </w:rPr>
        <w:t>Гарантии принимаются в течение гарантийного срока.</w:t>
      </w:r>
    </w:p>
    <w:p w:rsidR="00DA2388" w:rsidRPr="004A00F9" w:rsidRDefault="00DA2388" w:rsidP="00DA2388">
      <w:pPr>
        <w:ind w:firstLine="360"/>
        <w:jc w:val="both"/>
      </w:pPr>
    </w:p>
    <w:p w:rsidR="00DA2388" w:rsidRPr="004A00F9" w:rsidRDefault="00DA2388" w:rsidP="00DA2388">
      <w:pPr>
        <w:jc w:val="center"/>
        <w:rPr>
          <w:b/>
          <w:sz w:val="18"/>
          <w:szCs w:val="18"/>
        </w:rPr>
      </w:pPr>
      <w:r w:rsidRPr="004A00F9">
        <w:rPr>
          <w:b/>
          <w:sz w:val="18"/>
          <w:szCs w:val="18"/>
        </w:rPr>
        <w:t>УВАЖАЕМЫЙ ПОКУПАТЕЛЬ, БЛАГОДАРИМ ЗА ПОКУПКУ!</w:t>
      </w:r>
    </w:p>
    <w:p w:rsidR="00DA2388" w:rsidRPr="004A00F9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center"/>
        <w:rPr>
          <w:b/>
          <w:sz w:val="18"/>
          <w:szCs w:val="18"/>
        </w:rPr>
      </w:pPr>
    </w:p>
    <w:p w:rsidR="00DA2388" w:rsidRDefault="00DA2388" w:rsidP="00DA2388">
      <w:pPr>
        <w:jc w:val="right"/>
        <w:rPr>
          <w:b/>
          <w:sz w:val="20"/>
          <w:szCs w:val="20"/>
        </w:rPr>
      </w:pPr>
    </w:p>
    <w:p w:rsidR="0019725B" w:rsidRDefault="0019725B" w:rsidP="00DA2388">
      <w:pPr>
        <w:jc w:val="right"/>
        <w:rPr>
          <w:b/>
          <w:sz w:val="20"/>
          <w:szCs w:val="20"/>
        </w:rPr>
      </w:pPr>
    </w:p>
    <w:p w:rsidR="0019725B" w:rsidRDefault="0019725B" w:rsidP="00DA2388">
      <w:pPr>
        <w:jc w:val="right"/>
        <w:rPr>
          <w:b/>
          <w:sz w:val="20"/>
          <w:szCs w:val="20"/>
        </w:rPr>
      </w:pPr>
    </w:p>
    <w:p w:rsidR="0019725B" w:rsidRDefault="0019725B" w:rsidP="00DA2388">
      <w:pPr>
        <w:jc w:val="right"/>
        <w:rPr>
          <w:b/>
          <w:sz w:val="20"/>
          <w:szCs w:val="20"/>
        </w:rPr>
      </w:pPr>
    </w:p>
    <w:p w:rsidR="00DA2388" w:rsidRDefault="00DA2388" w:rsidP="00DA2388">
      <w:pPr>
        <w:jc w:val="right"/>
        <w:rPr>
          <w:b/>
          <w:sz w:val="20"/>
          <w:szCs w:val="20"/>
        </w:rPr>
      </w:pPr>
      <w:r w:rsidRPr="00A871A7">
        <w:rPr>
          <w:b/>
          <w:sz w:val="20"/>
          <w:szCs w:val="20"/>
        </w:rPr>
        <w:t xml:space="preserve">Изготовитель ООО «Версаль». </w:t>
      </w:r>
    </w:p>
    <w:p w:rsidR="00DA2388" w:rsidRPr="00A871A7" w:rsidRDefault="00DA2388" w:rsidP="00DA2388">
      <w:pPr>
        <w:jc w:val="right"/>
        <w:rPr>
          <w:b/>
          <w:sz w:val="36"/>
          <w:szCs w:val="36"/>
        </w:rPr>
      </w:pPr>
      <w:r w:rsidRPr="00A871A7">
        <w:rPr>
          <w:b/>
          <w:sz w:val="20"/>
          <w:szCs w:val="20"/>
        </w:rPr>
        <w:t xml:space="preserve">Тел./факс:(83631)- 4-66-33, 4-65-10                                                             </w:t>
      </w:r>
      <w:r w:rsidRPr="00A871A7">
        <w:rPr>
          <w:b/>
          <w:sz w:val="16"/>
        </w:rPr>
        <w:t xml:space="preserve">                                            </w:t>
      </w:r>
      <w:r w:rsidRPr="00A871A7">
        <w:rPr>
          <w:b/>
          <w:sz w:val="20"/>
          <w:szCs w:val="20"/>
        </w:rPr>
        <w:t xml:space="preserve">                                                               </w:t>
      </w:r>
    </w:p>
    <w:p w:rsidR="00DA2388" w:rsidRPr="00822D6A" w:rsidRDefault="00822D6A" w:rsidP="00822D6A">
      <w:pPr>
        <w:jc w:val="center"/>
        <w:rPr>
          <w:b/>
          <w:i/>
          <w:sz w:val="44"/>
          <w:szCs w:val="32"/>
        </w:rPr>
      </w:pPr>
      <w:r w:rsidRPr="00822D6A">
        <w:rPr>
          <w:b/>
          <w:i/>
          <w:sz w:val="44"/>
          <w:szCs w:val="32"/>
        </w:rPr>
        <w:t>Табурет</w:t>
      </w:r>
    </w:p>
    <w:p w:rsidR="00F72E00" w:rsidRDefault="00BE3EB0" w:rsidP="00DA2388">
      <w:pPr>
        <w:jc w:val="center"/>
        <w:rPr>
          <w:b/>
          <w:i/>
          <w:noProof/>
          <w:sz w:val="32"/>
          <w:szCs w:val="32"/>
        </w:rPr>
      </w:pPr>
      <w:r w:rsidRPr="00BE3EB0">
        <w:rPr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3A349DE6" wp14:editId="0F9A4199">
            <wp:simplePos x="0" y="0"/>
            <wp:positionH relativeFrom="column">
              <wp:posOffset>954405</wp:posOffset>
            </wp:positionH>
            <wp:positionV relativeFrom="paragraph">
              <wp:posOffset>155575</wp:posOffset>
            </wp:positionV>
            <wp:extent cx="3060727" cy="3638016"/>
            <wp:effectExtent l="0" t="0" r="6350" b="635"/>
            <wp:wrapNone/>
            <wp:docPr id="1" name="Рисунок 1" descr="C:\Users\TEXNOLOG\Desktop\Табуреты\Табурет 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XNOLOG\Desktop\Табуреты\Табурет В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27" cy="36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EB0" w:rsidRDefault="00BE3EB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DA2388" w:rsidRDefault="00DA2388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F72E00" w:rsidRDefault="00F72E00" w:rsidP="00DA2388">
      <w:pPr>
        <w:jc w:val="center"/>
        <w:rPr>
          <w:b/>
          <w:sz w:val="32"/>
        </w:rPr>
      </w:pPr>
    </w:p>
    <w:p w:rsidR="00956DB3" w:rsidRDefault="00956DB3" w:rsidP="00DA2388">
      <w:pPr>
        <w:jc w:val="center"/>
        <w:rPr>
          <w:b/>
          <w:sz w:val="32"/>
        </w:rPr>
      </w:pPr>
    </w:p>
    <w:p w:rsidR="00F72E00" w:rsidRPr="00DA2388" w:rsidRDefault="00F72E00" w:rsidP="00DA2388">
      <w:pPr>
        <w:jc w:val="center"/>
        <w:rPr>
          <w:b/>
          <w:sz w:val="32"/>
        </w:rPr>
      </w:pPr>
      <w:r>
        <w:rPr>
          <w:b/>
          <w:sz w:val="32"/>
        </w:rPr>
        <w:t>Спецификация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275"/>
        <w:gridCol w:w="1342"/>
      </w:tblGrid>
      <w:tr w:rsidR="00F72E00" w:rsidTr="00BA126B">
        <w:tc>
          <w:tcPr>
            <w:tcW w:w="2263" w:type="dxa"/>
          </w:tcPr>
          <w:p w:rsidR="00F72E00" w:rsidRPr="00F72E00" w:rsidRDefault="00F72E00" w:rsidP="00DA2388">
            <w:pPr>
              <w:jc w:val="center"/>
              <w:rPr>
                <w:b/>
                <w:sz w:val="28"/>
              </w:rPr>
            </w:pPr>
            <w:r w:rsidRPr="00F72E00">
              <w:rPr>
                <w:b/>
                <w:sz w:val="28"/>
              </w:rPr>
              <w:t>Наименование</w:t>
            </w:r>
          </w:p>
        </w:tc>
        <w:tc>
          <w:tcPr>
            <w:tcW w:w="2694" w:type="dxa"/>
          </w:tcPr>
          <w:p w:rsidR="00F72E00" w:rsidRPr="00F72E00" w:rsidRDefault="00F72E00" w:rsidP="00DA23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Размер</w:t>
            </w:r>
          </w:p>
        </w:tc>
        <w:tc>
          <w:tcPr>
            <w:tcW w:w="1275" w:type="dxa"/>
          </w:tcPr>
          <w:p w:rsidR="00F72E00" w:rsidRPr="00F72E00" w:rsidRDefault="00F72E00" w:rsidP="00DA23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  <w:tc>
          <w:tcPr>
            <w:tcW w:w="1342" w:type="dxa"/>
          </w:tcPr>
          <w:p w:rsidR="00F72E00" w:rsidRPr="00F72E00" w:rsidRDefault="00F72E00" w:rsidP="00DA238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Позиция</w:t>
            </w:r>
          </w:p>
        </w:tc>
      </w:tr>
      <w:tr w:rsidR="00701F57" w:rsidTr="000B7699">
        <w:trPr>
          <w:trHeight w:val="971"/>
        </w:trPr>
        <w:tc>
          <w:tcPr>
            <w:tcW w:w="2263" w:type="dxa"/>
          </w:tcPr>
          <w:p w:rsidR="00701F57" w:rsidRPr="00701F57" w:rsidRDefault="00701F57" w:rsidP="00DA2388">
            <w:pPr>
              <w:jc w:val="center"/>
            </w:pPr>
            <w:r w:rsidRPr="00701F57">
              <w:t>Ножки</w:t>
            </w:r>
          </w:p>
          <w:p w:rsidR="00701F57" w:rsidRPr="00701F57" w:rsidRDefault="00701F57" w:rsidP="00DA2388">
            <w:pPr>
              <w:jc w:val="center"/>
            </w:pPr>
            <w:r>
              <w:t>Планка</w:t>
            </w:r>
          </w:p>
          <w:p w:rsidR="00701F57" w:rsidRPr="00701F57" w:rsidRDefault="00701F57" w:rsidP="00DA2388">
            <w:pPr>
              <w:jc w:val="center"/>
            </w:pPr>
            <w:r>
              <w:t>Сиденье табурета</w:t>
            </w:r>
          </w:p>
        </w:tc>
        <w:tc>
          <w:tcPr>
            <w:tcW w:w="2694" w:type="dxa"/>
          </w:tcPr>
          <w:p w:rsidR="00701F57" w:rsidRPr="00701F57" w:rsidRDefault="00701F57" w:rsidP="00DA2388">
            <w:pPr>
              <w:jc w:val="center"/>
            </w:pPr>
            <w:r w:rsidRPr="00701F57">
              <w:t>420х300</w:t>
            </w:r>
          </w:p>
          <w:p w:rsidR="00701F57" w:rsidRPr="00701F57" w:rsidRDefault="00701F57" w:rsidP="00DA2388">
            <w:pPr>
              <w:jc w:val="center"/>
            </w:pPr>
            <w:r>
              <w:t>250х120</w:t>
            </w:r>
          </w:p>
          <w:p w:rsidR="00701F57" w:rsidRPr="00701F57" w:rsidRDefault="0062400D" w:rsidP="0062400D">
            <w:pPr>
              <w:jc w:val="center"/>
            </w:pPr>
            <w:r>
              <w:t>32</w:t>
            </w:r>
            <w:r w:rsidR="00701F57">
              <w:t>0х3</w:t>
            </w:r>
            <w:r>
              <w:t>2</w:t>
            </w:r>
            <w:r w:rsidR="00701F57">
              <w:t>0</w:t>
            </w:r>
          </w:p>
        </w:tc>
        <w:tc>
          <w:tcPr>
            <w:tcW w:w="1275" w:type="dxa"/>
          </w:tcPr>
          <w:p w:rsidR="00701F57" w:rsidRPr="00701F57" w:rsidRDefault="00701F57" w:rsidP="00DA2388">
            <w:pPr>
              <w:jc w:val="center"/>
            </w:pPr>
            <w:r>
              <w:t>2</w:t>
            </w:r>
          </w:p>
          <w:p w:rsidR="00701F57" w:rsidRDefault="004034A6" w:rsidP="00DA2388">
            <w:pPr>
              <w:jc w:val="center"/>
            </w:pPr>
            <w:r>
              <w:t>2</w:t>
            </w:r>
          </w:p>
          <w:p w:rsidR="00701F57" w:rsidRPr="00701F57" w:rsidRDefault="00701F57" w:rsidP="00DA2388">
            <w:pPr>
              <w:jc w:val="center"/>
            </w:pPr>
            <w:r>
              <w:t>1</w:t>
            </w:r>
          </w:p>
        </w:tc>
        <w:tc>
          <w:tcPr>
            <w:tcW w:w="1342" w:type="dxa"/>
          </w:tcPr>
          <w:p w:rsidR="00701F57" w:rsidRPr="00701F57" w:rsidRDefault="00701F57" w:rsidP="00DA2388">
            <w:pPr>
              <w:jc w:val="center"/>
            </w:pPr>
            <w:r>
              <w:t>1</w:t>
            </w:r>
          </w:p>
          <w:p w:rsidR="00701F57" w:rsidRDefault="00701F57" w:rsidP="00DA2388">
            <w:pPr>
              <w:jc w:val="center"/>
            </w:pPr>
            <w:r>
              <w:t>2</w:t>
            </w:r>
          </w:p>
          <w:p w:rsidR="00701F57" w:rsidRPr="00701F57" w:rsidRDefault="00701F57" w:rsidP="00DA2388">
            <w:pPr>
              <w:jc w:val="center"/>
            </w:pPr>
            <w:r>
              <w:t>3</w:t>
            </w:r>
          </w:p>
        </w:tc>
      </w:tr>
    </w:tbl>
    <w:p w:rsidR="002A0893" w:rsidRDefault="002A0893" w:rsidP="00DA2388">
      <w:pPr>
        <w:jc w:val="center"/>
        <w:rPr>
          <w:b/>
          <w:sz w:val="32"/>
        </w:rPr>
      </w:pPr>
      <w:r>
        <w:rPr>
          <w:b/>
          <w:sz w:val="32"/>
        </w:rPr>
        <w:t>Фурнитура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1339"/>
      </w:tblGrid>
      <w:tr w:rsidR="002A0893" w:rsidTr="007D3CC0">
        <w:trPr>
          <w:trHeight w:val="372"/>
        </w:trPr>
        <w:tc>
          <w:tcPr>
            <w:tcW w:w="4957" w:type="dxa"/>
          </w:tcPr>
          <w:p w:rsidR="002A0893" w:rsidRPr="00F72E00" w:rsidRDefault="002A0893" w:rsidP="00587CFE">
            <w:pPr>
              <w:jc w:val="center"/>
              <w:rPr>
                <w:b/>
                <w:sz w:val="28"/>
              </w:rPr>
            </w:pPr>
            <w:r w:rsidRPr="00F72E00">
              <w:rPr>
                <w:b/>
                <w:sz w:val="28"/>
              </w:rPr>
              <w:t>Наименование</w:t>
            </w:r>
          </w:p>
        </w:tc>
        <w:tc>
          <w:tcPr>
            <w:tcW w:w="1275" w:type="dxa"/>
          </w:tcPr>
          <w:p w:rsidR="002A0893" w:rsidRPr="00F72E00" w:rsidRDefault="002A0893" w:rsidP="00587CF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  <w:tc>
          <w:tcPr>
            <w:tcW w:w="1339" w:type="dxa"/>
          </w:tcPr>
          <w:p w:rsidR="002A0893" w:rsidRPr="00F72E00" w:rsidRDefault="007D3CC0" w:rsidP="007D3CC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Ед. изм.</w:t>
            </w:r>
          </w:p>
        </w:tc>
      </w:tr>
      <w:tr w:rsidR="002A0893" w:rsidTr="007D3CC0">
        <w:trPr>
          <w:trHeight w:val="1137"/>
        </w:trPr>
        <w:tc>
          <w:tcPr>
            <w:tcW w:w="4957" w:type="dxa"/>
          </w:tcPr>
          <w:p w:rsidR="002A0893" w:rsidRDefault="002A0893" w:rsidP="00587CFE">
            <w:pPr>
              <w:jc w:val="center"/>
            </w:pPr>
            <w:r>
              <w:t>Евровинт 7х50</w:t>
            </w:r>
            <w:r w:rsidR="0019725B">
              <w:t xml:space="preserve"> + заглушки</w:t>
            </w:r>
          </w:p>
          <w:p w:rsidR="002A0893" w:rsidRDefault="002A0893" w:rsidP="00587CFE">
            <w:pPr>
              <w:jc w:val="center"/>
            </w:pPr>
            <w:r>
              <w:t xml:space="preserve">Подпятник </w:t>
            </w:r>
          </w:p>
          <w:p w:rsidR="002A0893" w:rsidRDefault="0062400D" w:rsidP="00587CFE">
            <w:pPr>
              <w:jc w:val="center"/>
            </w:pPr>
            <w:r>
              <w:t>Гвозди</w:t>
            </w:r>
          </w:p>
          <w:p w:rsidR="002A0893" w:rsidRPr="00701F57" w:rsidRDefault="002A0893" w:rsidP="00587CFE">
            <w:pPr>
              <w:jc w:val="center"/>
            </w:pPr>
            <w:r>
              <w:t>Ключ для евровинта</w:t>
            </w:r>
          </w:p>
        </w:tc>
        <w:tc>
          <w:tcPr>
            <w:tcW w:w="1275" w:type="dxa"/>
          </w:tcPr>
          <w:p w:rsidR="002A0893" w:rsidRPr="00701F57" w:rsidRDefault="0062400D" w:rsidP="00587CFE">
            <w:pPr>
              <w:jc w:val="center"/>
            </w:pPr>
            <w:r>
              <w:t>6</w:t>
            </w:r>
          </w:p>
          <w:p w:rsidR="002A0893" w:rsidRDefault="002A0893" w:rsidP="00587CFE">
            <w:pPr>
              <w:jc w:val="center"/>
            </w:pPr>
            <w:r>
              <w:t>1</w:t>
            </w:r>
          </w:p>
          <w:p w:rsidR="002A0893" w:rsidRDefault="002A0893" w:rsidP="00587CFE">
            <w:pPr>
              <w:jc w:val="center"/>
            </w:pPr>
            <w:r>
              <w:t>8</w:t>
            </w:r>
          </w:p>
          <w:p w:rsidR="007D3CC0" w:rsidRPr="00701F57" w:rsidRDefault="007D3CC0" w:rsidP="00587CFE">
            <w:pPr>
              <w:jc w:val="center"/>
            </w:pPr>
            <w:r>
              <w:t>1</w:t>
            </w:r>
          </w:p>
        </w:tc>
        <w:tc>
          <w:tcPr>
            <w:tcW w:w="1339" w:type="dxa"/>
          </w:tcPr>
          <w:p w:rsidR="007D3CC0" w:rsidRDefault="007D3CC0" w:rsidP="007D3CC0">
            <w:pPr>
              <w:jc w:val="center"/>
            </w:pPr>
            <w:r>
              <w:t>шт.</w:t>
            </w:r>
          </w:p>
          <w:p w:rsidR="007D3CC0" w:rsidRDefault="007D3CC0" w:rsidP="007D3CC0">
            <w:pPr>
              <w:jc w:val="center"/>
            </w:pPr>
            <w:r>
              <w:t>шт.</w:t>
            </w:r>
          </w:p>
          <w:p w:rsidR="007D3CC0" w:rsidRDefault="007D3CC0" w:rsidP="007D3CC0">
            <w:pPr>
              <w:jc w:val="center"/>
            </w:pPr>
            <w:r>
              <w:t>шт.</w:t>
            </w:r>
          </w:p>
          <w:p w:rsidR="007D3CC0" w:rsidRPr="00701F57" w:rsidRDefault="007D3CC0" w:rsidP="007D3CC0">
            <w:pPr>
              <w:jc w:val="center"/>
            </w:pPr>
            <w:r>
              <w:t>шт.</w:t>
            </w:r>
          </w:p>
        </w:tc>
      </w:tr>
    </w:tbl>
    <w:p w:rsidR="00965EBD" w:rsidRDefault="00965EBD" w:rsidP="00965EBD">
      <w:pPr>
        <w:jc w:val="right"/>
        <w:rPr>
          <w:b/>
          <w:sz w:val="20"/>
          <w:szCs w:val="20"/>
        </w:rPr>
      </w:pPr>
    </w:p>
    <w:p w:rsidR="0019725B" w:rsidRDefault="0019725B" w:rsidP="00965EBD">
      <w:pPr>
        <w:jc w:val="right"/>
        <w:rPr>
          <w:b/>
          <w:sz w:val="20"/>
          <w:szCs w:val="20"/>
        </w:rPr>
      </w:pPr>
    </w:p>
    <w:p w:rsidR="0019725B" w:rsidRDefault="0019725B" w:rsidP="00965EBD">
      <w:pPr>
        <w:jc w:val="right"/>
        <w:rPr>
          <w:b/>
          <w:sz w:val="20"/>
          <w:szCs w:val="20"/>
        </w:rPr>
      </w:pPr>
    </w:p>
    <w:p w:rsidR="0019725B" w:rsidRDefault="0019725B" w:rsidP="00965EBD">
      <w:pPr>
        <w:jc w:val="right"/>
        <w:rPr>
          <w:b/>
          <w:sz w:val="20"/>
          <w:szCs w:val="20"/>
        </w:rPr>
      </w:pPr>
    </w:p>
    <w:p w:rsidR="00965EBD" w:rsidRDefault="00965EBD" w:rsidP="00965EBD">
      <w:pPr>
        <w:jc w:val="right"/>
        <w:rPr>
          <w:b/>
          <w:sz w:val="20"/>
          <w:szCs w:val="20"/>
        </w:rPr>
      </w:pPr>
      <w:r w:rsidRPr="00A871A7">
        <w:rPr>
          <w:b/>
          <w:sz w:val="20"/>
          <w:szCs w:val="20"/>
        </w:rPr>
        <w:t xml:space="preserve">Изготовитель ООО «Версаль». </w:t>
      </w:r>
    </w:p>
    <w:p w:rsidR="00965EBD" w:rsidRPr="00A871A7" w:rsidRDefault="00965EBD" w:rsidP="00965EBD">
      <w:pPr>
        <w:jc w:val="right"/>
        <w:rPr>
          <w:b/>
          <w:sz w:val="36"/>
          <w:szCs w:val="36"/>
        </w:rPr>
      </w:pPr>
      <w:r w:rsidRPr="00A871A7">
        <w:rPr>
          <w:b/>
          <w:sz w:val="20"/>
          <w:szCs w:val="20"/>
        </w:rPr>
        <w:t xml:space="preserve">Тел./факс:(83631)- 4-66-33, 4-65-10                                                             </w:t>
      </w:r>
      <w:r w:rsidRPr="00A871A7">
        <w:rPr>
          <w:b/>
          <w:sz w:val="16"/>
        </w:rPr>
        <w:t xml:space="preserve">                                            </w:t>
      </w:r>
      <w:r w:rsidRPr="00A871A7">
        <w:rPr>
          <w:b/>
          <w:sz w:val="20"/>
          <w:szCs w:val="20"/>
        </w:rPr>
        <w:t xml:space="preserve">                                                               </w:t>
      </w:r>
    </w:p>
    <w:p w:rsidR="00965EBD" w:rsidRPr="00822D6A" w:rsidRDefault="00965EBD" w:rsidP="00965EBD">
      <w:pPr>
        <w:jc w:val="center"/>
        <w:rPr>
          <w:b/>
          <w:i/>
          <w:sz w:val="44"/>
          <w:szCs w:val="32"/>
        </w:rPr>
      </w:pPr>
      <w:r w:rsidRPr="00822D6A">
        <w:rPr>
          <w:b/>
          <w:i/>
          <w:sz w:val="44"/>
          <w:szCs w:val="32"/>
        </w:rPr>
        <w:t>Табурет</w:t>
      </w:r>
    </w:p>
    <w:p w:rsidR="00965EBD" w:rsidRDefault="00965EBD" w:rsidP="00965EBD">
      <w:pPr>
        <w:jc w:val="center"/>
        <w:rPr>
          <w:b/>
          <w:i/>
          <w:noProof/>
          <w:sz w:val="32"/>
          <w:szCs w:val="32"/>
        </w:rPr>
      </w:pPr>
      <w:r w:rsidRPr="00BE3EB0">
        <w:rPr>
          <w:b/>
          <w:noProof/>
          <w:sz w:val="32"/>
        </w:rPr>
        <w:drawing>
          <wp:anchor distT="0" distB="0" distL="114300" distR="114300" simplePos="0" relativeHeight="251660288" behindDoc="1" locked="0" layoutInCell="1" allowOverlap="1" wp14:anchorId="5ECB250F" wp14:editId="3259A4F7">
            <wp:simplePos x="0" y="0"/>
            <wp:positionH relativeFrom="column">
              <wp:posOffset>954405</wp:posOffset>
            </wp:positionH>
            <wp:positionV relativeFrom="paragraph">
              <wp:posOffset>155575</wp:posOffset>
            </wp:positionV>
            <wp:extent cx="3060727" cy="3638016"/>
            <wp:effectExtent l="0" t="0" r="6350" b="635"/>
            <wp:wrapNone/>
            <wp:docPr id="4" name="Рисунок 4" descr="C:\Users\TEXNOLOG\Desktop\Табуреты\Табурет 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XNOLOG\Desktop\Табуреты\Табурет В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27" cy="36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Default="00965EBD" w:rsidP="00965EBD">
      <w:pPr>
        <w:jc w:val="center"/>
        <w:rPr>
          <w:b/>
          <w:sz w:val="32"/>
        </w:rPr>
      </w:pPr>
    </w:p>
    <w:p w:rsidR="00965EBD" w:rsidRPr="00DA2388" w:rsidRDefault="00965EBD" w:rsidP="00965EBD">
      <w:pPr>
        <w:jc w:val="center"/>
        <w:rPr>
          <w:b/>
          <w:sz w:val="32"/>
        </w:rPr>
      </w:pPr>
      <w:r>
        <w:rPr>
          <w:b/>
          <w:sz w:val="32"/>
        </w:rPr>
        <w:t>Спецификация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275"/>
        <w:gridCol w:w="1342"/>
      </w:tblGrid>
      <w:tr w:rsidR="00965EBD" w:rsidTr="00A44555">
        <w:tc>
          <w:tcPr>
            <w:tcW w:w="2263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 w:rsidRPr="00F72E00">
              <w:rPr>
                <w:b/>
                <w:sz w:val="28"/>
              </w:rPr>
              <w:t>Наименование</w:t>
            </w:r>
          </w:p>
        </w:tc>
        <w:tc>
          <w:tcPr>
            <w:tcW w:w="2694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Размер</w:t>
            </w:r>
          </w:p>
        </w:tc>
        <w:tc>
          <w:tcPr>
            <w:tcW w:w="1275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  <w:tc>
          <w:tcPr>
            <w:tcW w:w="1342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Позиция</w:t>
            </w:r>
          </w:p>
        </w:tc>
      </w:tr>
      <w:tr w:rsidR="00965EBD" w:rsidTr="00A44555">
        <w:trPr>
          <w:trHeight w:val="971"/>
        </w:trPr>
        <w:tc>
          <w:tcPr>
            <w:tcW w:w="2263" w:type="dxa"/>
          </w:tcPr>
          <w:p w:rsidR="00965EBD" w:rsidRPr="00701F57" w:rsidRDefault="00965EBD" w:rsidP="00A44555">
            <w:pPr>
              <w:jc w:val="center"/>
            </w:pPr>
            <w:r w:rsidRPr="00701F57">
              <w:t>Ножки</w:t>
            </w:r>
          </w:p>
          <w:p w:rsidR="00965EBD" w:rsidRPr="00701F57" w:rsidRDefault="00965EBD" w:rsidP="00A44555">
            <w:pPr>
              <w:jc w:val="center"/>
            </w:pPr>
            <w:r>
              <w:t>Планка</w:t>
            </w:r>
          </w:p>
          <w:p w:rsidR="00965EBD" w:rsidRPr="00701F57" w:rsidRDefault="00965EBD" w:rsidP="00A44555">
            <w:pPr>
              <w:jc w:val="center"/>
            </w:pPr>
            <w:r>
              <w:t>Сиденье табурета</w:t>
            </w:r>
          </w:p>
        </w:tc>
        <w:tc>
          <w:tcPr>
            <w:tcW w:w="2694" w:type="dxa"/>
          </w:tcPr>
          <w:p w:rsidR="00965EBD" w:rsidRPr="00701F57" w:rsidRDefault="00965EBD" w:rsidP="00A44555">
            <w:pPr>
              <w:jc w:val="center"/>
            </w:pPr>
            <w:r w:rsidRPr="00701F57">
              <w:t>420х300</w:t>
            </w:r>
          </w:p>
          <w:p w:rsidR="00965EBD" w:rsidRPr="00701F57" w:rsidRDefault="00965EBD" w:rsidP="00A44555">
            <w:pPr>
              <w:jc w:val="center"/>
            </w:pPr>
            <w:r>
              <w:t>250х120</w:t>
            </w:r>
          </w:p>
          <w:p w:rsidR="00965EBD" w:rsidRPr="00701F57" w:rsidRDefault="00965EBD" w:rsidP="00A44555">
            <w:pPr>
              <w:jc w:val="center"/>
            </w:pPr>
            <w:r>
              <w:t>320х320</w:t>
            </w:r>
          </w:p>
        </w:tc>
        <w:tc>
          <w:tcPr>
            <w:tcW w:w="1275" w:type="dxa"/>
          </w:tcPr>
          <w:p w:rsidR="00965EBD" w:rsidRPr="00701F57" w:rsidRDefault="00965EBD" w:rsidP="00A44555">
            <w:pPr>
              <w:jc w:val="center"/>
            </w:pPr>
            <w:r>
              <w:t>2</w:t>
            </w:r>
          </w:p>
          <w:p w:rsidR="00965EBD" w:rsidRDefault="004034A6" w:rsidP="00A44555">
            <w:pPr>
              <w:jc w:val="center"/>
            </w:pPr>
            <w:r>
              <w:t>2</w:t>
            </w:r>
          </w:p>
          <w:p w:rsidR="00965EBD" w:rsidRPr="00701F57" w:rsidRDefault="00965EBD" w:rsidP="00A44555">
            <w:pPr>
              <w:jc w:val="center"/>
            </w:pPr>
            <w:r>
              <w:t>1</w:t>
            </w:r>
          </w:p>
        </w:tc>
        <w:tc>
          <w:tcPr>
            <w:tcW w:w="1342" w:type="dxa"/>
          </w:tcPr>
          <w:p w:rsidR="00965EBD" w:rsidRPr="00701F57" w:rsidRDefault="00965EBD" w:rsidP="00A44555">
            <w:pPr>
              <w:jc w:val="center"/>
            </w:pPr>
            <w:r>
              <w:t>1</w:t>
            </w:r>
          </w:p>
          <w:p w:rsidR="00965EBD" w:rsidRDefault="00965EBD" w:rsidP="00A44555">
            <w:pPr>
              <w:jc w:val="center"/>
            </w:pPr>
            <w:r>
              <w:t>2</w:t>
            </w:r>
          </w:p>
          <w:p w:rsidR="00965EBD" w:rsidRPr="00701F57" w:rsidRDefault="00965EBD" w:rsidP="00A44555">
            <w:pPr>
              <w:jc w:val="center"/>
            </w:pPr>
            <w:r>
              <w:t>3</w:t>
            </w:r>
          </w:p>
        </w:tc>
      </w:tr>
    </w:tbl>
    <w:p w:rsidR="00965EBD" w:rsidRDefault="00965EBD" w:rsidP="00965EBD">
      <w:pPr>
        <w:jc w:val="center"/>
        <w:rPr>
          <w:b/>
          <w:sz w:val="32"/>
        </w:rPr>
      </w:pPr>
      <w:r>
        <w:rPr>
          <w:b/>
          <w:sz w:val="32"/>
        </w:rPr>
        <w:t>Фурнитура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1339"/>
      </w:tblGrid>
      <w:tr w:rsidR="00965EBD" w:rsidTr="00A44555">
        <w:trPr>
          <w:trHeight w:val="372"/>
        </w:trPr>
        <w:tc>
          <w:tcPr>
            <w:tcW w:w="4957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 w:rsidRPr="00F72E00">
              <w:rPr>
                <w:b/>
                <w:sz w:val="28"/>
              </w:rPr>
              <w:t>Наименование</w:t>
            </w:r>
          </w:p>
        </w:tc>
        <w:tc>
          <w:tcPr>
            <w:tcW w:w="1275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  <w:tc>
          <w:tcPr>
            <w:tcW w:w="1339" w:type="dxa"/>
          </w:tcPr>
          <w:p w:rsidR="00965EBD" w:rsidRPr="00F72E00" w:rsidRDefault="00965EBD" w:rsidP="00A445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Ед. изм.</w:t>
            </w:r>
          </w:p>
        </w:tc>
      </w:tr>
      <w:tr w:rsidR="00965EBD" w:rsidTr="00A44555">
        <w:trPr>
          <w:trHeight w:val="1137"/>
        </w:trPr>
        <w:tc>
          <w:tcPr>
            <w:tcW w:w="4957" w:type="dxa"/>
          </w:tcPr>
          <w:p w:rsidR="00965EBD" w:rsidRDefault="00965EBD" w:rsidP="00A44555">
            <w:pPr>
              <w:jc w:val="center"/>
            </w:pPr>
            <w:r>
              <w:t>Евровинт 7х50</w:t>
            </w:r>
            <w:r w:rsidR="0019725B">
              <w:t xml:space="preserve"> + заглушки</w:t>
            </w:r>
          </w:p>
          <w:p w:rsidR="00965EBD" w:rsidRDefault="00965EBD" w:rsidP="00A44555">
            <w:pPr>
              <w:jc w:val="center"/>
            </w:pPr>
            <w:r>
              <w:t xml:space="preserve">Подпятник </w:t>
            </w:r>
          </w:p>
          <w:p w:rsidR="00965EBD" w:rsidRDefault="00965EBD" w:rsidP="00A44555">
            <w:pPr>
              <w:jc w:val="center"/>
            </w:pPr>
            <w:r>
              <w:t>Гвозди</w:t>
            </w:r>
          </w:p>
          <w:p w:rsidR="00965EBD" w:rsidRPr="00701F57" w:rsidRDefault="00965EBD" w:rsidP="00A44555">
            <w:pPr>
              <w:jc w:val="center"/>
            </w:pPr>
            <w:r>
              <w:t>Ключ для евровинта</w:t>
            </w:r>
          </w:p>
        </w:tc>
        <w:tc>
          <w:tcPr>
            <w:tcW w:w="1275" w:type="dxa"/>
          </w:tcPr>
          <w:p w:rsidR="00965EBD" w:rsidRPr="00701F57" w:rsidRDefault="00965EBD" w:rsidP="00A44555">
            <w:pPr>
              <w:jc w:val="center"/>
            </w:pPr>
            <w:r>
              <w:t>6</w:t>
            </w:r>
          </w:p>
          <w:p w:rsidR="00965EBD" w:rsidRDefault="00965EBD" w:rsidP="00A44555">
            <w:pPr>
              <w:jc w:val="center"/>
            </w:pPr>
            <w:r>
              <w:t>1</w:t>
            </w:r>
          </w:p>
          <w:p w:rsidR="00965EBD" w:rsidRDefault="00965EBD" w:rsidP="00A44555">
            <w:pPr>
              <w:jc w:val="center"/>
            </w:pPr>
            <w:r>
              <w:t>8</w:t>
            </w:r>
          </w:p>
          <w:p w:rsidR="00965EBD" w:rsidRPr="00701F57" w:rsidRDefault="00965EBD" w:rsidP="00A44555">
            <w:pPr>
              <w:jc w:val="center"/>
            </w:pPr>
            <w:r>
              <w:t>1</w:t>
            </w:r>
          </w:p>
        </w:tc>
        <w:tc>
          <w:tcPr>
            <w:tcW w:w="1339" w:type="dxa"/>
          </w:tcPr>
          <w:p w:rsidR="00965EBD" w:rsidRDefault="00965EBD" w:rsidP="00A44555">
            <w:pPr>
              <w:jc w:val="center"/>
            </w:pPr>
            <w:r>
              <w:t>шт.</w:t>
            </w:r>
          </w:p>
          <w:p w:rsidR="00965EBD" w:rsidRDefault="00965EBD" w:rsidP="00A44555">
            <w:pPr>
              <w:jc w:val="center"/>
            </w:pPr>
            <w:r>
              <w:t>шт.</w:t>
            </w:r>
          </w:p>
          <w:p w:rsidR="00965EBD" w:rsidRDefault="00965EBD" w:rsidP="00A44555">
            <w:pPr>
              <w:jc w:val="center"/>
            </w:pPr>
            <w:r>
              <w:t>шт.</w:t>
            </w:r>
          </w:p>
          <w:p w:rsidR="00965EBD" w:rsidRPr="00701F57" w:rsidRDefault="00965EBD" w:rsidP="00A44555">
            <w:pPr>
              <w:jc w:val="center"/>
            </w:pPr>
            <w:r>
              <w:t>шт.</w:t>
            </w:r>
          </w:p>
        </w:tc>
      </w:tr>
    </w:tbl>
    <w:p w:rsidR="00956DB3" w:rsidRDefault="00956DB3" w:rsidP="00965EBD">
      <w:pPr>
        <w:rPr>
          <w:b/>
          <w:sz w:val="32"/>
        </w:rPr>
      </w:pPr>
    </w:p>
    <w:sectPr w:rsidR="00956DB3" w:rsidSect="0019725B">
      <w:pgSz w:w="16838" w:h="11906" w:orient="landscape"/>
      <w:pgMar w:top="0" w:right="395" w:bottom="142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62C0"/>
    <w:multiLevelType w:val="hybridMultilevel"/>
    <w:tmpl w:val="876A5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8D40C5"/>
    <w:multiLevelType w:val="hybridMultilevel"/>
    <w:tmpl w:val="7090A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D2763"/>
    <w:multiLevelType w:val="hybridMultilevel"/>
    <w:tmpl w:val="867A7EB2"/>
    <w:lvl w:ilvl="0" w:tplc="8F427E6C">
      <w:start w:val="1"/>
      <w:numFmt w:val="decimal"/>
      <w:lvlText w:val="%1."/>
      <w:lvlJc w:val="left"/>
      <w:pPr>
        <w:ind w:left="7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75823C9C"/>
    <w:multiLevelType w:val="hybridMultilevel"/>
    <w:tmpl w:val="14DECA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3421BD6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388"/>
    <w:rsid w:val="001357FC"/>
    <w:rsid w:val="00162F6F"/>
    <w:rsid w:val="0019725B"/>
    <w:rsid w:val="0022159B"/>
    <w:rsid w:val="002A0893"/>
    <w:rsid w:val="002B4F80"/>
    <w:rsid w:val="004034A6"/>
    <w:rsid w:val="004A00F9"/>
    <w:rsid w:val="005A2A64"/>
    <w:rsid w:val="0062400D"/>
    <w:rsid w:val="00701F57"/>
    <w:rsid w:val="007D3CC0"/>
    <w:rsid w:val="00822D6A"/>
    <w:rsid w:val="008C0672"/>
    <w:rsid w:val="00956DB3"/>
    <w:rsid w:val="00965EBD"/>
    <w:rsid w:val="00BA126B"/>
    <w:rsid w:val="00BE3EB0"/>
    <w:rsid w:val="00DA2388"/>
    <w:rsid w:val="00F7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24C354"/>
  <w14:defaultImageDpi w14:val="330"/>
  <w15:chartTrackingRefBased/>
  <w15:docId w15:val="{4C76295D-80AB-4CE5-AA5E-432CE449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A2388"/>
    <w:pPr>
      <w:widowControl w:val="0"/>
      <w:autoSpaceDE w:val="0"/>
      <w:autoSpaceDN w:val="0"/>
      <w:adjustRightInd w:val="0"/>
    </w:pPr>
    <w:rPr>
      <w:sz w:val="20"/>
      <w:szCs w:val="2"/>
    </w:rPr>
  </w:style>
  <w:style w:type="character" w:customStyle="1" w:styleId="a4">
    <w:name w:val="Основной текст Знак"/>
    <w:basedOn w:val="a0"/>
    <w:link w:val="a3"/>
    <w:rsid w:val="00DA2388"/>
    <w:rPr>
      <w:rFonts w:ascii="Times New Roman" w:eastAsia="Times New Roman" w:hAnsi="Times New Roman" w:cs="Times New Roman"/>
      <w:sz w:val="20"/>
      <w:szCs w:val="2"/>
      <w:lang w:eastAsia="ru-RU"/>
    </w:rPr>
  </w:style>
  <w:style w:type="table" w:styleId="a5">
    <w:name w:val="Table Grid"/>
    <w:basedOn w:val="a1"/>
    <w:uiPriority w:val="39"/>
    <w:rsid w:val="00F7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TEXNOLOG</dc:creator>
  <cp:keywords/>
  <dc:description/>
  <cp:lastModifiedBy>TEXNOLOG</cp:lastModifiedBy>
  <cp:revision>6</cp:revision>
  <dcterms:created xsi:type="dcterms:W3CDTF">2020-11-18T11:36:00Z</dcterms:created>
  <dcterms:modified xsi:type="dcterms:W3CDTF">2022-06-09T06:03:00Z</dcterms:modified>
</cp:coreProperties>
</file>